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4791"/>
      </w:tblGrid>
      <w:tr w:rsidR="00621CDC" w14:paraId="117269B3" w14:textId="77777777" w:rsidTr="00AF52F2">
        <w:tc>
          <w:tcPr>
            <w:tcW w:w="10456" w:type="dxa"/>
            <w:gridSpan w:val="2"/>
            <w:shd w:val="clear" w:color="auto" w:fill="FFC000"/>
          </w:tcPr>
          <w:p w14:paraId="573CBAD0" w14:textId="77777777" w:rsidR="00621CDC" w:rsidRDefault="000C3467" w:rsidP="008F6C0F">
            <w:pPr>
              <w:spacing w:after="0" w:line="240" w:lineRule="auto"/>
              <w:rPr>
                <w:b/>
                <w:bCs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7728" behindDoc="0" locked="0" layoutInCell="1" allowOverlap="1" wp14:anchorId="154505D6" wp14:editId="13FD988B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14605</wp:posOffset>
                  </wp:positionV>
                  <wp:extent cx="1314450" cy="660400"/>
                  <wp:effectExtent l="0" t="0" r="0" b="0"/>
                  <wp:wrapSquare wrapText="right"/>
                  <wp:docPr id="3" name="Picture 3" descr="ALN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LN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D7B17A" w14:textId="725271D3" w:rsidR="00621CDC" w:rsidRPr="004D33C6" w:rsidRDefault="00AF52F2" w:rsidP="00621CDC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D33C6">
              <w:rPr>
                <w:b/>
                <w:bCs/>
                <w:sz w:val="28"/>
                <w:szCs w:val="28"/>
              </w:rPr>
              <w:t>Mental Health</w:t>
            </w:r>
            <w:r w:rsidR="004D33C6" w:rsidRPr="004D33C6">
              <w:rPr>
                <w:b/>
                <w:bCs/>
                <w:sz w:val="28"/>
                <w:szCs w:val="28"/>
              </w:rPr>
              <w:t xml:space="preserve"> and Well-being</w:t>
            </w:r>
            <w:r w:rsidRPr="004D33C6">
              <w:rPr>
                <w:b/>
                <w:bCs/>
                <w:sz w:val="28"/>
                <w:szCs w:val="28"/>
              </w:rPr>
              <w:t xml:space="preserve"> Advocacy Resource: Template</w:t>
            </w:r>
          </w:p>
          <w:p w14:paraId="20C06F16" w14:textId="77777777" w:rsidR="00621CDC" w:rsidRDefault="00621CDC" w:rsidP="008F6C0F">
            <w:pPr>
              <w:tabs>
                <w:tab w:val="left" w:pos="9698"/>
              </w:tabs>
              <w:spacing w:line="240" w:lineRule="auto"/>
            </w:pPr>
          </w:p>
        </w:tc>
      </w:tr>
      <w:tr w:rsidR="002E621D" w14:paraId="2F9F96ED" w14:textId="77777777" w:rsidTr="009B3AD2">
        <w:tc>
          <w:tcPr>
            <w:tcW w:w="5665" w:type="dxa"/>
            <w:shd w:val="clear" w:color="auto" w:fill="FFF2CC"/>
          </w:tcPr>
          <w:p w14:paraId="6D4DAF2C" w14:textId="17A0751A" w:rsidR="00AF52F2" w:rsidRDefault="00776157" w:rsidP="008F6C0F">
            <w:pPr>
              <w:spacing w:after="0" w:line="240" w:lineRule="auto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Name of the </w:t>
            </w:r>
            <w:r w:rsidR="004D33C6">
              <w:rPr>
                <w:rFonts w:eastAsia="Times New Roman"/>
                <w:b/>
              </w:rPr>
              <w:t>initiative</w:t>
            </w:r>
          </w:p>
          <w:p w14:paraId="58461F32" w14:textId="22D13CCD" w:rsidR="00DC3F75" w:rsidRPr="00621CDC" w:rsidRDefault="00AF52F2" w:rsidP="00DB3565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i/>
                <w:iCs/>
              </w:rPr>
              <w:t>Give a brief descriptive name for the activity</w:t>
            </w:r>
            <w:r w:rsidR="00776157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 xml:space="preserve"> you were involved in organising related to mental health and well-being</w:t>
            </w:r>
          </w:p>
        </w:tc>
        <w:tc>
          <w:tcPr>
            <w:tcW w:w="4791" w:type="dxa"/>
            <w:shd w:val="clear" w:color="auto" w:fill="auto"/>
          </w:tcPr>
          <w:p w14:paraId="1527B6E1" w14:textId="7E77A97B" w:rsidR="00B43D1B" w:rsidRPr="001C47CA" w:rsidRDefault="001C47CA" w:rsidP="005E3F2B">
            <w:pPr>
              <w:tabs>
                <w:tab w:val="left" w:pos="9698"/>
              </w:tabs>
              <w:spacing w:line="240" w:lineRule="auto"/>
              <w:rPr>
                <w:rFonts w:ascii="Arial" w:hAnsi="Arial"/>
              </w:rPr>
            </w:pPr>
            <w:r w:rsidRPr="001C47CA">
              <w:rPr>
                <w:rFonts w:ascii="Arial" w:hAnsi="Arial"/>
              </w:rPr>
              <w:t>Breakfast Club</w:t>
            </w:r>
          </w:p>
        </w:tc>
      </w:tr>
      <w:tr w:rsidR="002E621D" w14:paraId="59226A20" w14:textId="77777777" w:rsidTr="009B3AD2">
        <w:tc>
          <w:tcPr>
            <w:tcW w:w="5665" w:type="dxa"/>
            <w:shd w:val="clear" w:color="auto" w:fill="FFF2CC"/>
          </w:tcPr>
          <w:p w14:paraId="186DDCFD" w14:textId="77777777" w:rsid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Target group</w:t>
            </w:r>
          </w:p>
          <w:p w14:paraId="49C3960C" w14:textId="3DC2BA77" w:rsidR="00DC3F75" w:rsidRDefault="00AF52F2" w:rsidP="00AF52F2">
            <w:r>
              <w:rPr>
                <w:rFonts w:eastAsia="Times New Roman"/>
                <w:i/>
                <w:iCs/>
              </w:rPr>
              <w:t>Was it aimed at all students or staff or a particular group?</w:t>
            </w:r>
            <w:r w:rsidR="004D33C6">
              <w:rPr>
                <w:rFonts w:eastAsia="Times New Roman"/>
                <w:i/>
                <w:iCs/>
              </w:rPr>
              <w:t xml:space="preserve"> </w:t>
            </w:r>
          </w:p>
        </w:tc>
        <w:tc>
          <w:tcPr>
            <w:tcW w:w="4791" w:type="dxa"/>
            <w:shd w:val="clear" w:color="auto" w:fill="auto"/>
          </w:tcPr>
          <w:p w14:paraId="6F6036C7" w14:textId="535327EE" w:rsidR="00DC3F75" w:rsidRPr="001C47CA" w:rsidRDefault="001C47CA" w:rsidP="008F6C0F">
            <w:pPr>
              <w:tabs>
                <w:tab w:val="left" w:pos="9698"/>
              </w:tabs>
              <w:spacing w:line="240" w:lineRule="auto"/>
              <w:rPr>
                <w:rFonts w:ascii="Arial" w:hAnsi="Arial"/>
              </w:rPr>
            </w:pPr>
            <w:r w:rsidRPr="001C47CA">
              <w:rPr>
                <w:rFonts w:ascii="Arial" w:hAnsi="Arial"/>
              </w:rPr>
              <w:t>Student</w:t>
            </w:r>
            <w:r w:rsidR="002E621D">
              <w:rPr>
                <w:rFonts w:ascii="Arial" w:hAnsi="Arial"/>
              </w:rPr>
              <w:t xml:space="preserve">s, </w:t>
            </w:r>
            <w:r w:rsidRPr="001C47CA">
              <w:rPr>
                <w:rFonts w:ascii="Arial" w:hAnsi="Arial"/>
              </w:rPr>
              <w:t>during pre-exam</w:t>
            </w:r>
            <w:r w:rsidR="0048502E">
              <w:rPr>
                <w:rFonts w:ascii="Arial" w:hAnsi="Arial"/>
              </w:rPr>
              <w:t xml:space="preserve"> period.</w:t>
            </w:r>
          </w:p>
        </w:tc>
      </w:tr>
      <w:tr w:rsidR="002E621D" w14:paraId="4B465D6C" w14:textId="77777777" w:rsidTr="009B3AD2">
        <w:tc>
          <w:tcPr>
            <w:tcW w:w="5665" w:type="dxa"/>
            <w:shd w:val="clear" w:color="auto" w:fill="FFF2CC"/>
          </w:tcPr>
          <w:p w14:paraId="184E34F4" w14:textId="77777777" w:rsidR="00DB3565" w:rsidRDefault="00AF52F2" w:rsidP="00EE5534">
            <w:pPr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Description</w:t>
            </w:r>
          </w:p>
          <w:p w14:paraId="0B523AA1" w14:textId="179ED07C" w:rsidR="00DC3F75" w:rsidRPr="008F6C0F" w:rsidRDefault="00AF52F2" w:rsidP="00DB3565">
            <w:pPr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Give a short description of what was involved in organizing the activity</w:t>
            </w:r>
            <w:r w:rsidR="004D33C6">
              <w:rPr>
                <w:rFonts w:eastAsia="Times New Roman"/>
                <w:i/>
                <w:iCs/>
              </w:rPr>
              <w:t xml:space="preserve"> or initiative</w:t>
            </w:r>
            <w:r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4791" w:type="dxa"/>
            <w:shd w:val="clear" w:color="auto" w:fill="auto"/>
          </w:tcPr>
          <w:p w14:paraId="6C9FD8A0" w14:textId="52DDF1BC" w:rsidR="00054D09" w:rsidRPr="001C47CA" w:rsidRDefault="001C47CA" w:rsidP="005E3F2B">
            <w:pPr>
              <w:tabs>
                <w:tab w:val="left" w:pos="9698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A</w:t>
            </w:r>
            <w:r w:rsidRPr="001C47CA">
              <w:rPr>
                <w:rFonts w:ascii="Arial" w:hAnsi="Arial"/>
              </w:rPr>
              <w:t xml:space="preserve"> free breakfast club</w:t>
            </w:r>
            <w:r>
              <w:rPr>
                <w:rFonts w:ascii="Arial" w:hAnsi="Arial"/>
              </w:rPr>
              <w:t xml:space="preserve"> held</w:t>
            </w:r>
            <w:r w:rsidR="00F74A84">
              <w:rPr>
                <w:rFonts w:ascii="Arial" w:hAnsi="Arial"/>
              </w:rPr>
              <w:t xml:space="preserve"> 8 – 9 am</w:t>
            </w:r>
            <w:r>
              <w:rPr>
                <w:rFonts w:ascii="Arial" w:hAnsi="Arial"/>
              </w:rPr>
              <w:t xml:space="preserve"> on</w:t>
            </w:r>
            <w:r w:rsidRPr="001C47CA">
              <w:rPr>
                <w:rFonts w:ascii="Arial" w:hAnsi="Arial"/>
              </w:rPr>
              <w:t xml:space="preserve"> </w:t>
            </w:r>
            <w:r w:rsidR="00B30540">
              <w:rPr>
                <w:rFonts w:ascii="Arial" w:hAnsi="Arial"/>
              </w:rPr>
              <w:t>two</w:t>
            </w:r>
            <w:r w:rsidRPr="001C47CA">
              <w:rPr>
                <w:rFonts w:ascii="Arial" w:hAnsi="Arial"/>
              </w:rPr>
              <w:t xml:space="preserve"> weekday mornings. Run by two library services advisers. Providing</w:t>
            </w:r>
            <w:r>
              <w:rPr>
                <w:rFonts w:ascii="Arial" w:hAnsi="Arial"/>
              </w:rPr>
              <w:t>:</w:t>
            </w:r>
            <w:r w:rsidRPr="001C47CA">
              <w:rPr>
                <w:rFonts w:ascii="Arial" w:hAnsi="Arial"/>
              </w:rPr>
              <w:t xml:space="preserve"> cereals,</w:t>
            </w:r>
            <w:r>
              <w:rPr>
                <w:rFonts w:ascii="Arial" w:hAnsi="Arial"/>
              </w:rPr>
              <w:t xml:space="preserve"> pastries, </w:t>
            </w:r>
            <w:r w:rsidRPr="001C47CA">
              <w:rPr>
                <w:rFonts w:ascii="Arial" w:hAnsi="Arial"/>
              </w:rPr>
              <w:t>tea, coffee, fruit and fruit juices</w:t>
            </w:r>
            <w:r>
              <w:rPr>
                <w:rFonts w:ascii="Arial" w:hAnsi="Arial"/>
              </w:rPr>
              <w:t>.</w:t>
            </w:r>
          </w:p>
        </w:tc>
      </w:tr>
      <w:tr w:rsidR="002E621D" w14:paraId="080CB954" w14:textId="77777777" w:rsidTr="009B3AD2">
        <w:tc>
          <w:tcPr>
            <w:tcW w:w="5665" w:type="dxa"/>
            <w:shd w:val="clear" w:color="auto" w:fill="FFF2CC"/>
          </w:tcPr>
          <w:p w14:paraId="657AD644" w14:textId="77777777" w:rsidR="00DC3F75" w:rsidRDefault="00AF52F2" w:rsidP="00AF52F2">
            <w:pPr>
              <w:tabs>
                <w:tab w:val="left" w:pos="9698"/>
              </w:tabs>
              <w:spacing w:after="0" w:line="240" w:lineRule="auto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Partners</w:t>
            </w:r>
          </w:p>
          <w:p w14:paraId="347AED55" w14:textId="4BBAA6F5" w:rsidR="00AF52F2" w:rsidRPr="00AF52F2" w:rsidRDefault="00AF52F2" w:rsidP="008F6C0F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>
              <w:rPr>
                <w:rFonts w:eastAsia="Times New Roman"/>
                <w:i/>
                <w:iCs/>
              </w:rPr>
              <w:t>Was this solely run by the library or were other stakeholders involved, and if so how?</w:t>
            </w:r>
            <w:r w:rsidR="00776157">
              <w:rPr>
                <w:rFonts w:eastAsia="Times New Roman"/>
                <w:i/>
                <w:iCs/>
              </w:rPr>
              <w:t xml:space="preserve"> Were students involved in planning the session, if so, how?</w:t>
            </w:r>
          </w:p>
        </w:tc>
        <w:tc>
          <w:tcPr>
            <w:tcW w:w="4791" w:type="dxa"/>
            <w:shd w:val="clear" w:color="auto" w:fill="auto"/>
          </w:tcPr>
          <w:p w14:paraId="6AEFAEAB" w14:textId="6D1D35B7" w:rsidR="00B43D1B" w:rsidRPr="001C47CA" w:rsidRDefault="001C47CA" w:rsidP="005E3F2B">
            <w:pPr>
              <w:tabs>
                <w:tab w:val="left" w:pos="9698"/>
              </w:tabs>
              <w:spacing w:line="24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Library in conjunction with student union shop</w:t>
            </w:r>
            <w:r w:rsidR="002E621D">
              <w:rPr>
                <w:rFonts w:ascii="Arial" w:hAnsi="Arial"/>
              </w:rPr>
              <w:t xml:space="preserve"> and associated staff.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2E621D" w14:paraId="13CAD97A" w14:textId="77777777" w:rsidTr="009B3AD2">
        <w:trPr>
          <w:trHeight w:val="1042"/>
        </w:trPr>
        <w:tc>
          <w:tcPr>
            <w:tcW w:w="5665" w:type="dxa"/>
            <w:shd w:val="clear" w:color="auto" w:fill="FFF2CC"/>
          </w:tcPr>
          <w:p w14:paraId="6B2E91DF" w14:textId="77777777" w:rsidR="00AF52F2" w:rsidRPr="00AF52F2" w:rsidRDefault="00AF52F2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Strategy</w:t>
            </w:r>
          </w:p>
          <w:p w14:paraId="749F075A" w14:textId="77777777" w:rsidR="00AF52F2" w:rsidRDefault="00AF52F2" w:rsidP="00AF52F2">
            <w:r>
              <w:rPr>
                <w:rFonts w:eastAsia="Times New Roman"/>
                <w:i/>
                <w:iCs/>
              </w:rPr>
              <w:t>How, if at all, was the activity linked into wider library or institutional strategy?</w:t>
            </w:r>
          </w:p>
        </w:tc>
        <w:tc>
          <w:tcPr>
            <w:tcW w:w="4791" w:type="dxa"/>
            <w:shd w:val="clear" w:color="auto" w:fill="auto"/>
          </w:tcPr>
          <w:p w14:paraId="13EA04E7" w14:textId="28554A1C" w:rsidR="00AF52F2" w:rsidRDefault="001C47CA" w:rsidP="008F6C0F">
            <w:pPr>
              <w:tabs>
                <w:tab w:val="left" w:pos="9698"/>
              </w:tabs>
              <w:spacing w:line="240" w:lineRule="auto"/>
            </w:pPr>
            <w:r w:rsidRPr="001C47CA">
              <w:rPr>
                <w:rFonts w:ascii="Arial" w:hAnsi="Arial"/>
              </w:rPr>
              <w:t xml:space="preserve">Funded by </w:t>
            </w:r>
            <w:r w:rsidRPr="001C47CA">
              <w:rPr>
                <w:rFonts w:ascii="Arial" w:hAnsi="Arial"/>
                <w:color w:val="333333"/>
              </w:rPr>
              <w:t xml:space="preserve">University Planning and Resources Group </w:t>
            </w:r>
            <w:r>
              <w:rPr>
                <w:rFonts w:ascii="Arial" w:hAnsi="Arial"/>
                <w:color w:val="333333"/>
              </w:rPr>
              <w:t>(C</w:t>
            </w:r>
            <w:r w:rsidRPr="001C47CA">
              <w:rPr>
                <w:rFonts w:ascii="Arial" w:hAnsi="Arial"/>
              </w:rPr>
              <w:t xml:space="preserve">ost of </w:t>
            </w:r>
            <w:r>
              <w:rPr>
                <w:rFonts w:ascii="Arial" w:hAnsi="Arial"/>
              </w:rPr>
              <w:t>L</w:t>
            </w:r>
            <w:r w:rsidRPr="001C47CA">
              <w:rPr>
                <w:rFonts w:ascii="Arial" w:hAnsi="Arial"/>
              </w:rPr>
              <w:t>iving group bid</w:t>
            </w:r>
            <w:r>
              <w:rPr>
                <w:rFonts w:ascii="Arial" w:hAnsi="Arial"/>
              </w:rPr>
              <w:t>)</w:t>
            </w:r>
            <w:r w:rsidR="00673438">
              <w:rPr>
                <w:rFonts w:ascii="Arial" w:hAnsi="Arial"/>
              </w:rPr>
              <w:t xml:space="preserve">, the initiative aligns with the library vision ‘Connected connector’ theme: </w:t>
            </w:r>
            <w:r w:rsidR="00673438" w:rsidRPr="00673438">
              <w:rPr>
                <w:rFonts w:ascii="Arial" w:hAnsi="Arial"/>
                <w:b/>
                <w:bCs/>
                <w:color w:val="000000"/>
                <w:shd w:val="clear" w:color="auto" w:fill="FFFFFF"/>
              </w:rPr>
              <w:t xml:space="preserve">Developed a programme of events, exhibitions and activities that encouraged people to connect and support wellbeing </w:t>
            </w:r>
          </w:p>
        </w:tc>
      </w:tr>
      <w:tr w:rsidR="002E621D" w14:paraId="25CC900C" w14:textId="77777777" w:rsidTr="009B3AD2">
        <w:tc>
          <w:tcPr>
            <w:tcW w:w="5665" w:type="dxa"/>
            <w:shd w:val="clear" w:color="auto" w:fill="FFF2CC"/>
          </w:tcPr>
          <w:p w14:paraId="6805E2B4" w14:textId="77777777" w:rsidR="00AF52F2" w:rsidRPr="00AF52F2" w:rsidRDefault="00AF52F2" w:rsidP="008F6C0F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Evaluation</w:t>
            </w:r>
          </w:p>
          <w:p w14:paraId="44D6F4DF" w14:textId="77777777" w:rsidR="00DC3F75" w:rsidRPr="00AF52F2" w:rsidRDefault="00AF52F2" w:rsidP="008F6C0F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i/>
                <w:iCs/>
              </w:rPr>
              <w:t>How, if at all, was the activity evaluated?</w:t>
            </w:r>
          </w:p>
        </w:tc>
        <w:tc>
          <w:tcPr>
            <w:tcW w:w="4791" w:type="dxa"/>
            <w:shd w:val="clear" w:color="auto" w:fill="auto"/>
          </w:tcPr>
          <w:p w14:paraId="057CF4EB" w14:textId="5909B0DF" w:rsidR="00DC3F75" w:rsidRPr="001C47CA" w:rsidRDefault="001C47CA" w:rsidP="008F6C0F">
            <w:pPr>
              <w:tabs>
                <w:tab w:val="left" w:pos="9698"/>
              </w:tabs>
              <w:spacing w:line="240" w:lineRule="auto"/>
              <w:rPr>
                <w:rFonts w:ascii="Arial" w:hAnsi="Arial"/>
              </w:rPr>
            </w:pPr>
            <w:r w:rsidRPr="001C47CA">
              <w:rPr>
                <w:rFonts w:ascii="Arial" w:hAnsi="Arial"/>
              </w:rPr>
              <w:t>Direct verbal and self-written feedback from users.</w:t>
            </w:r>
          </w:p>
        </w:tc>
      </w:tr>
      <w:tr w:rsidR="002E621D" w14:paraId="537BB2C3" w14:textId="77777777" w:rsidTr="009B3AD2">
        <w:tc>
          <w:tcPr>
            <w:tcW w:w="5665" w:type="dxa"/>
            <w:shd w:val="clear" w:color="auto" w:fill="FFF2CC"/>
          </w:tcPr>
          <w:p w14:paraId="33BEEA70" w14:textId="77777777" w:rsidR="000D1564" w:rsidRPr="00AF52F2" w:rsidRDefault="000D1564" w:rsidP="00AF52F2">
            <w:pPr>
              <w:spacing w:after="0"/>
              <w:rPr>
                <w:rFonts w:eastAsia="Times New Roman"/>
                <w:b/>
              </w:rPr>
            </w:pPr>
            <w:r w:rsidRPr="00AF52F2">
              <w:rPr>
                <w:rFonts w:eastAsia="Times New Roman"/>
                <w:b/>
              </w:rPr>
              <w:t>What worked</w:t>
            </w:r>
          </w:p>
          <w:p w14:paraId="45162325" w14:textId="77777777" w:rsidR="000D1564" w:rsidRDefault="000D1564" w:rsidP="00DB3565">
            <w:pPr>
              <w:rPr>
                <w:rFonts w:eastAsia="Times New Roman"/>
                <w:i/>
                <w:iCs/>
              </w:rPr>
            </w:pPr>
            <w:r>
              <w:rPr>
                <w:rFonts w:eastAsia="Times New Roman"/>
                <w:i/>
                <w:iCs/>
              </w:rPr>
              <w:t>Colleagues are looking for tips to help them run their events more effectively, what tips would you share to someone wanting to repeat what you have done?</w:t>
            </w:r>
          </w:p>
          <w:p w14:paraId="3E348881" w14:textId="3F60B43D" w:rsidR="009B3AD2" w:rsidRPr="009B3AD2" w:rsidRDefault="009B3AD2" w:rsidP="00DB3565">
            <w:pPr>
              <w:rPr>
                <w:i/>
                <w:iCs/>
              </w:rPr>
            </w:pPr>
            <w:r w:rsidRPr="009B3AD2">
              <w:rPr>
                <w:i/>
                <w:iCs/>
              </w:rPr>
              <w:t>If applicable, please include how many people attended (if an event) or engaged (e.g. website clicks) or another appropriate measure for your initiative.</w:t>
            </w:r>
            <w:r>
              <w:rPr>
                <w:i/>
                <w:iCs/>
              </w:rPr>
              <w:t xml:space="preserve"> Did this match expected engagement?</w:t>
            </w:r>
          </w:p>
        </w:tc>
        <w:tc>
          <w:tcPr>
            <w:tcW w:w="4791" w:type="dxa"/>
            <w:shd w:val="clear" w:color="auto" w:fill="auto"/>
          </w:tcPr>
          <w:p w14:paraId="172D732C" w14:textId="094E2A75" w:rsidR="006D7D97" w:rsidRDefault="00673438" w:rsidP="000D1564">
            <w:pPr>
              <w:rPr>
                <w:rFonts w:ascii="Arial" w:hAnsi="Arial"/>
              </w:rPr>
            </w:pPr>
            <w:r w:rsidRPr="00F74A84">
              <w:rPr>
                <w:rFonts w:ascii="Arial" w:hAnsi="Arial"/>
              </w:rPr>
              <w:t>The event attendance grew from under 20 to regularly</w:t>
            </w:r>
            <w:r w:rsidR="00F74A84" w:rsidRPr="00F74A84">
              <w:rPr>
                <w:rFonts w:ascii="Arial" w:hAnsi="Arial"/>
              </w:rPr>
              <w:t xml:space="preserve"> over 100 </w:t>
            </w:r>
            <w:r w:rsidR="002E621D">
              <w:rPr>
                <w:rFonts w:ascii="Arial" w:hAnsi="Arial"/>
              </w:rPr>
              <w:t xml:space="preserve">per morning </w:t>
            </w:r>
            <w:r w:rsidR="00F74A84" w:rsidRPr="00F74A84">
              <w:rPr>
                <w:rFonts w:ascii="Arial" w:hAnsi="Arial"/>
              </w:rPr>
              <w:t xml:space="preserve">throughout the </w:t>
            </w:r>
            <w:r w:rsidR="00F74A84">
              <w:rPr>
                <w:rFonts w:ascii="Arial" w:hAnsi="Arial"/>
              </w:rPr>
              <w:t xml:space="preserve">Lent term. </w:t>
            </w:r>
          </w:p>
          <w:p w14:paraId="29036CD0" w14:textId="76FB4B9F" w:rsidR="00F74A84" w:rsidRDefault="00F74A84" w:rsidP="000D156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Excellent rapport between staff and students</w:t>
            </w:r>
          </w:p>
          <w:p w14:paraId="2191093A" w14:textId="24FABC37" w:rsidR="00F74A84" w:rsidRDefault="00F74A84" w:rsidP="000D156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Students formed friendships</w:t>
            </w:r>
          </w:p>
          <w:p w14:paraId="4213421A" w14:textId="2FE0BCA6" w:rsidR="00F74A84" w:rsidRPr="00F74A84" w:rsidRDefault="00F74A84" w:rsidP="000D156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Wider library and campus activities were promoted via e-screens and flyers etc</w:t>
            </w:r>
          </w:p>
          <w:p w14:paraId="5F907FBB" w14:textId="77777777" w:rsidR="006D7D97" w:rsidRPr="00F74A84" w:rsidRDefault="006D7D97" w:rsidP="000D1564">
            <w:pPr>
              <w:rPr>
                <w:rFonts w:ascii="Arial" w:hAnsi="Arial"/>
              </w:rPr>
            </w:pPr>
          </w:p>
          <w:p w14:paraId="03CF7B06" w14:textId="77777777" w:rsidR="006D7D97" w:rsidRDefault="006D7D97" w:rsidP="000D1564"/>
          <w:p w14:paraId="65F03647" w14:textId="77777777" w:rsidR="006D7D97" w:rsidRDefault="006D7D97" w:rsidP="000D1564"/>
          <w:p w14:paraId="1CB0B0A3" w14:textId="77777777" w:rsidR="006D7D97" w:rsidRDefault="006D7D97" w:rsidP="000D1564"/>
          <w:p w14:paraId="42E8C9A7" w14:textId="77777777" w:rsidR="006D7D97" w:rsidRDefault="006D7D97" w:rsidP="000D1564"/>
          <w:p w14:paraId="7583C46B" w14:textId="77777777" w:rsidR="006D7D97" w:rsidRDefault="006D7D97" w:rsidP="000D1564"/>
          <w:p w14:paraId="0B1DDF09" w14:textId="77777777" w:rsidR="006D7D97" w:rsidRDefault="006D7D97" w:rsidP="000D1564"/>
          <w:p w14:paraId="00659116" w14:textId="332060CA" w:rsidR="006D7D97" w:rsidRDefault="006D7D97" w:rsidP="000D1564"/>
        </w:tc>
      </w:tr>
      <w:tr w:rsidR="002E621D" w14:paraId="77467AAB" w14:textId="77777777" w:rsidTr="009B3AD2">
        <w:tc>
          <w:tcPr>
            <w:tcW w:w="5665" w:type="dxa"/>
            <w:shd w:val="clear" w:color="auto" w:fill="FFF2CC"/>
          </w:tcPr>
          <w:p w14:paraId="4B85BE67" w14:textId="77777777" w:rsidR="00DB3565" w:rsidRDefault="00DB3565" w:rsidP="00DB3565">
            <w:pPr>
              <w:spacing w:after="0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lastRenderedPageBreak/>
              <w:t>What did not work</w:t>
            </w:r>
          </w:p>
          <w:p w14:paraId="64E65C4B" w14:textId="77777777" w:rsidR="00DC3F75" w:rsidRPr="00DB3565" w:rsidRDefault="00DB3565" w:rsidP="00DB3565">
            <w:pPr>
              <w:rPr>
                <w:i/>
                <w:color w:val="808080"/>
              </w:rPr>
            </w:pPr>
            <w:r>
              <w:rPr>
                <w:rFonts w:eastAsia="Times New Roman"/>
                <w:i/>
                <w:iCs/>
              </w:rPr>
              <w:t>What you would change if you were doing it again? Sharing what did not work can be as useful to help others as what did work.</w:t>
            </w:r>
          </w:p>
        </w:tc>
        <w:tc>
          <w:tcPr>
            <w:tcW w:w="4791" w:type="dxa"/>
            <w:shd w:val="clear" w:color="auto" w:fill="auto"/>
          </w:tcPr>
          <w:p w14:paraId="719769F0" w14:textId="77777777" w:rsidR="00F74A84" w:rsidRDefault="00F74A84" w:rsidP="008F6C0F">
            <w:pPr>
              <w:tabs>
                <w:tab w:val="left" w:pos="9698"/>
              </w:tabs>
              <w:spacing w:line="240" w:lineRule="auto"/>
            </w:pPr>
            <w:r>
              <w:t xml:space="preserve">Limit items to prevent stock running low. </w:t>
            </w:r>
          </w:p>
          <w:p w14:paraId="47145F0B" w14:textId="77777777" w:rsidR="00DC3F75" w:rsidRDefault="00F74A84" w:rsidP="008F6C0F">
            <w:pPr>
              <w:tabs>
                <w:tab w:val="left" w:pos="9698"/>
              </w:tabs>
              <w:spacing w:line="240" w:lineRule="auto"/>
            </w:pPr>
            <w:r>
              <w:t>Order fewer perishable items.</w:t>
            </w:r>
          </w:p>
          <w:p w14:paraId="746F9225" w14:textId="3A8E8D3E" w:rsidR="00F74A84" w:rsidRDefault="00F74A84" w:rsidP="008F6C0F">
            <w:pPr>
              <w:tabs>
                <w:tab w:val="left" w:pos="9698"/>
              </w:tabs>
              <w:spacing w:line="240" w:lineRule="auto"/>
            </w:pPr>
            <w:r>
              <w:t>Consider fruit/drinks only to be more cost effective.</w:t>
            </w:r>
          </w:p>
        </w:tc>
      </w:tr>
      <w:tr w:rsidR="002E621D" w14:paraId="13149A35" w14:textId="77777777" w:rsidTr="009B3AD2">
        <w:tc>
          <w:tcPr>
            <w:tcW w:w="5665" w:type="dxa"/>
            <w:shd w:val="clear" w:color="auto" w:fill="FFF2CC"/>
          </w:tcPr>
          <w:p w14:paraId="61CF8E99" w14:textId="3001D02A" w:rsidR="00776157" w:rsidRDefault="00776157" w:rsidP="00776157">
            <w:pPr>
              <w:spacing w:after="0"/>
              <w:rPr>
                <w:rFonts w:eastAsia="Times New Roman"/>
              </w:rPr>
            </w:pPr>
            <w:r>
              <w:rPr>
                <w:rFonts w:eastAsia="Times New Roman"/>
                <w:b/>
              </w:rPr>
              <w:t>Photo</w:t>
            </w:r>
          </w:p>
          <w:p w14:paraId="29966D62" w14:textId="49942C52" w:rsidR="00776157" w:rsidRPr="00DB3565" w:rsidRDefault="00776157" w:rsidP="00776157">
            <w:pPr>
              <w:spacing w:after="0"/>
              <w:rPr>
                <w:rFonts w:eastAsia="Times New Roman"/>
                <w:b/>
              </w:rPr>
            </w:pPr>
            <w:r>
              <w:rPr>
                <w:rFonts w:eastAsia="Times New Roman"/>
                <w:i/>
                <w:iCs/>
              </w:rPr>
              <w:t>Are there any photos you can share that give us a feel for the initiative?</w:t>
            </w:r>
          </w:p>
        </w:tc>
        <w:tc>
          <w:tcPr>
            <w:tcW w:w="4791" w:type="dxa"/>
            <w:shd w:val="clear" w:color="auto" w:fill="auto"/>
          </w:tcPr>
          <w:p w14:paraId="0AEF22BE" w14:textId="1AC143BF" w:rsidR="00776157" w:rsidRDefault="00B30540" w:rsidP="00776157">
            <w:pPr>
              <w:tabs>
                <w:tab w:val="left" w:pos="9698"/>
              </w:tabs>
              <w:spacing w:line="240" w:lineRule="auto"/>
            </w:pPr>
            <w:r>
              <w:rPr>
                <w:noProof/>
              </w:rPr>
              <w:drawing>
                <wp:inline distT="0" distB="0" distL="0" distR="0" wp14:anchorId="7BD7375F" wp14:editId="7B905161">
                  <wp:extent cx="923925" cy="1641288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027" cy="165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02E">
              <w:t xml:space="preserve">                   </w:t>
            </w:r>
            <w:r w:rsidR="002E621D">
              <w:rPr>
                <w:noProof/>
              </w:rPr>
              <w:drawing>
                <wp:inline distT="0" distB="0" distL="0" distR="0" wp14:anchorId="47EF54CD" wp14:editId="6C0DBDDE">
                  <wp:extent cx="1255658" cy="940843"/>
                  <wp:effectExtent l="5080" t="0" r="6985" b="698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263318" cy="946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E621D">
              <w:rPr>
                <w:noProof/>
              </w:rPr>
              <w:drawing>
                <wp:inline distT="0" distB="0" distL="0" distR="0" wp14:anchorId="13446B05" wp14:editId="0FE6753B">
                  <wp:extent cx="1576676" cy="1181378"/>
                  <wp:effectExtent l="6985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583935" cy="11868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8502E">
              <w:t xml:space="preserve"> </w:t>
            </w:r>
          </w:p>
        </w:tc>
      </w:tr>
      <w:tr w:rsidR="002E621D" w14:paraId="118AE598" w14:textId="77777777" w:rsidTr="009B3AD2">
        <w:tc>
          <w:tcPr>
            <w:tcW w:w="5665" w:type="dxa"/>
            <w:shd w:val="clear" w:color="auto" w:fill="FFF2CC"/>
          </w:tcPr>
          <w:p w14:paraId="12550B7F" w14:textId="77777777" w:rsidR="006D7D97" w:rsidRDefault="006D7D97" w:rsidP="00776157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4791" w:type="dxa"/>
            <w:shd w:val="clear" w:color="auto" w:fill="auto"/>
          </w:tcPr>
          <w:p w14:paraId="63A6D01D" w14:textId="27DDB74A" w:rsidR="006D7D97" w:rsidRDefault="006D7D97" w:rsidP="00776157">
            <w:pPr>
              <w:tabs>
                <w:tab w:val="left" w:pos="9698"/>
              </w:tabs>
              <w:spacing w:line="240" w:lineRule="auto"/>
              <w:rPr>
                <w:noProof/>
              </w:rPr>
            </w:pPr>
          </w:p>
        </w:tc>
      </w:tr>
      <w:tr w:rsidR="002E621D" w14:paraId="05ADBAAA" w14:textId="77777777" w:rsidTr="009B3AD2">
        <w:tc>
          <w:tcPr>
            <w:tcW w:w="5665" w:type="dxa"/>
            <w:shd w:val="clear" w:color="auto" w:fill="FFF2CC"/>
          </w:tcPr>
          <w:p w14:paraId="501117C5" w14:textId="77777777" w:rsidR="00776157" w:rsidRDefault="00776157" w:rsidP="00776157">
            <w:pPr>
              <w:spacing w:after="0"/>
              <w:rPr>
                <w:rFonts w:eastAsia="Times New Roman"/>
              </w:rPr>
            </w:pPr>
            <w:r w:rsidRPr="00DB3565">
              <w:rPr>
                <w:rFonts w:eastAsia="Times New Roman"/>
                <w:b/>
              </w:rPr>
              <w:t>Resources</w:t>
            </w:r>
          </w:p>
          <w:p w14:paraId="64D3D3BB" w14:textId="3AC9B9BB" w:rsidR="00776157" w:rsidRDefault="00776157" w:rsidP="00776157">
            <w:r>
              <w:rPr>
                <w:rFonts w:eastAsia="Times New Roman"/>
                <w:i/>
                <w:iCs/>
              </w:rPr>
              <w:t>Is there a URL related to the initiative?</w:t>
            </w:r>
          </w:p>
        </w:tc>
        <w:tc>
          <w:tcPr>
            <w:tcW w:w="4791" w:type="dxa"/>
            <w:shd w:val="clear" w:color="auto" w:fill="auto"/>
          </w:tcPr>
          <w:p w14:paraId="2D6E9097" w14:textId="7FCD5C48" w:rsidR="00776157" w:rsidRDefault="00776157" w:rsidP="00776157">
            <w:pPr>
              <w:tabs>
                <w:tab w:val="left" w:pos="9698"/>
              </w:tabs>
              <w:spacing w:line="240" w:lineRule="auto"/>
            </w:pPr>
          </w:p>
        </w:tc>
      </w:tr>
      <w:tr w:rsidR="00776157" w14:paraId="1FDF9808" w14:textId="77777777" w:rsidTr="00AF52F2">
        <w:tc>
          <w:tcPr>
            <w:tcW w:w="10456" w:type="dxa"/>
            <w:gridSpan w:val="2"/>
            <w:shd w:val="clear" w:color="auto" w:fill="auto"/>
          </w:tcPr>
          <w:p w14:paraId="74DEBC02" w14:textId="217AA8A0" w:rsidR="00776157" w:rsidRPr="00DB3565" w:rsidRDefault="00776157" w:rsidP="00776157">
            <w:pPr>
              <w:tabs>
                <w:tab w:val="left" w:pos="9698"/>
              </w:tabs>
              <w:spacing w:line="240" w:lineRule="auto"/>
              <w:rPr>
                <w:b/>
              </w:rPr>
            </w:pPr>
            <w:r w:rsidRPr="00DB3565">
              <w:rPr>
                <w:b/>
              </w:rPr>
              <w:t>Your name, institution and contact details</w:t>
            </w:r>
            <w:r w:rsidR="002E621D">
              <w:rPr>
                <w:b/>
              </w:rPr>
              <w:t>:</w:t>
            </w:r>
            <w:r w:rsidR="00B30540">
              <w:rPr>
                <w:b/>
              </w:rPr>
              <w:t xml:space="preserve">  </w:t>
            </w:r>
            <w:r w:rsidR="00B30540" w:rsidRPr="002E621D">
              <w:rPr>
                <w:b/>
                <w:color w:val="4472C4" w:themeColor="accent1"/>
              </w:rPr>
              <w:t>Claire Woods</w:t>
            </w:r>
            <w:r w:rsidR="002E621D" w:rsidRPr="002E621D">
              <w:rPr>
                <w:b/>
                <w:color w:val="4472C4" w:themeColor="accent1"/>
              </w:rPr>
              <w:t>, Lancaster University Library.  c</w:t>
            </w:r>
            <w:r w:rsidR="00B30540" w:rsidRPr="002E621D">
              <w:rPr>
                <w:b/>
                <w:color w:val="4472C4" w:themeColor="accent1"/>
              </w:rPr>
              <w:t xml:space="preserve">.woods4@lancaster.ac.uk           </w:t>
            </w:r>
          </w:p>
        </w:tc>
      </w:tr>
      <w:tr w:rsidR="00776157" w14:paraId="1FE1CFB5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4933EED" w14:textId="027F49BB" w:rsidR="00776157" w:rsidRPr="00131E5C" w:rsidRDefault="00776157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  <w:r w:rsidRPr="00DB3565">
              <w:rPr>
                <w:rFonts w:eastAsia="Times New Roman"/>
                <w:b/>
              </w:rPr>
              <w:t xml:space="preserve">Are you willing to share your contact details to other ALN staff so if they want to find out </w:t>
            </w:r>
            <w:proofErr w:type="gramStart"/>
            <w:r w:rsidRPr="00DB3565">
              <w:rPr>
                <w:rFonts w:eastAsia="Times New Roman"/>
                <w:b/>
              </w:rPr>
              <w:t>more</w:t>
            </w:r>
            <w:proofErr w:type="gramEnd"/>
            <w:r w:rsidRPr="00DB3565">
              <w:rPr>
                <w:rFonts w:eastAsia="Times New Roman"/>
                <w:b/>
              </w:rPr>
              <w:t xml:space="preserve"> they can contact you directly?</w:t>
            </w:r>
            <w:r w:rsidR="00D56F36">
              <w:rPr>
                <w:rFonts w:eastAsia="Times New Roman"/>
                <w:b/>
              </w:rPr>
              <w:t xml:space="preserve"> </w:t>
            </w:r>
            <w:r w:rsidR="00B30540">
              <w:rPr>
                <w:rFonts w:eastAsia="Times New Roman"/>
                <w:b/>
              </w:rPr>
              <w:t xml:space="preserve">   </w:t>
            </w:r>
            <w:r w:rsidR="00B30540" w:rsidRPr="002E621D">
              <w:rPr>
                <w:rFonts w:eastAsia="Times New Roman"/>
                <w:b/>
                <w:color w:val="4472C4" w:themeColor="accent1"/>
              </w:rPr>
              <w:t>Yes</w:t>
            </w:r>
          </w:p>
        </w:tc>
      </w:tr>
      <w:tr w:rsidR="002E621D" w14:paraId="64BCC69F" w14:textId="77777777" w:rsidTr="004D33C6">
        <w:trPr>
          <w:trHeight w:val="596"/>
        </w:trPr>
        <w:tc>
          <w:tcPr>
            <w:tcW w:w="10456" w:type="dxa"/>
            <w:gridSpan w:val="2"/>
            <w:shd w:val="clear" w:color="auto" w:fill="auto"/>
          </w:tcPr>
          <w:p w14:paraId="0DE35190" w14:textId="77777777" w:rsidR="002E621D" w:rsidRPr="00DB3565" w:rsidRDefault="002E621D" w:rsidP="00776157">
            <w:pPr>
              <w:tabs>
                <w:tab w:val="left" w:pos="9698"/>
              </w:tabs>
              <w:spacing w:line="240" w:lineRule="auto"/>
              <w:rPr>
                <w:rFonts w:eastAsia="Times New Roman"/>
                <w:b/>
              </w:rPr>
            </w:pPr>
          </w:p>
        </w:tc>
      </w:tr>
    </w:tbl>
    <w:p w14:paraId="34EA22C7" w14:textId="3291F9E2" w:rsidR="00DC3F75" w:rsidRDefault="00DC3F75" w:rsidP="009B3AD2">
      <w:pPr>
        <w:spacing w:after="0"/>
      </w:pPr>
    </w:p>
    <w:sectPr w:rsidR="00DC3F75" w:rsidSect="00BE3B5B">
      <w:footerReference w:type="default" r:id="rId15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5EC32" w14:textId="77777777" w:rsidR="00EA60B1" w:rsidRDefault="00EA60B1" w:rsidP="00C5220F">
      <w:pPr>
        <w:spacing w:after="0" w:line="240" w:lineRule="auto"/>
      </w:pPr>
      <w:r>
        <w:separator/>
      </w:r>
    </w:p>
  </w:endnote>
  <w:endnote w:type="continuationSeparator" w:id="0">
    <w:p w14:paraId="307E603F" w14:textId="77777777" w:rsidR="00EA60B1" w:rsidRDefault="00EA60B1" w:rsidP="00C52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FACC7" w14:textId="144AECB6" w:rsidR="0006061C" w:rsidRPr="004978FC" w:rsidRDefault="004978FC" w:rsidP="004978FC">
    <w:pPr>
      <w:pStyle w:val="Footer"/>
      <w:jc w:val="right"/>
      <w:rPr>
        <w:sz w:val="16"/>
        <w:szCs w:val="16"/>
      </w:rPr>
    </w:pPr>
    <w:r>
      <w:br/>
    </w:r>
    <w:r w:rsidR="00776157">
      <w:rPr>
        <w:sz w:val="16"/>
        <w:szCs w:val="16"/>
      </w:rPr>
      <w:t>Version</w:t>
    </w:r>
    <w:r w:rsidR="004D33C6">
      <w:rPr>
        <w:sz w:val="16"/>
        <w:szCs w:val="16"/>
      </w:rPr>
      <w:t xml:space="preserve"> 0</w:t>
    </w:r>
    <w:r w:rsidR="009B3AD2">
      <w:rPr>
        <w:sz w:val="16"/>
        <w:szCs w:val="16"/>
      </w:rPr>
      <w:t>4</w:t>
    </w:r>
    <w:r w:rsidR="00776157">
      <w:rPr>
        <w:sz w:val="16"/>
        <w:szCs w:val="16"/>
      </w:rPr>
      <w:t xml:space="preserve"> </w:t>
    </w:r>
    <w:r w:rsidR="009B3AD2">
      <w:rPr>
        <w:sz w:val="16"/>
        <w:szCs w:val="16"/>
      </w:rPr>
      <w:t>3 Mar</w:t>
    </w:r>
    <w:r w:rsidR="00AF52F2">
      <w:rPr>
        <w:sz w:val="16"/>
        <w:szCs w:val="16"/>
      </w:rPr>
      <w:t xml:space="preserve"> </w:t>
    </w:r>
    <w:r w:rsidR="00E36694">
      <w:rPr>
        <w:sz w:val="16"/>
        <w:szCs w:val="16"/>
      </w:rPr>
      <w:t>202</w:t>
    </w:r>
    <w:r w:rsidR="00AF52F2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CA5F7" w14:textId="77777777" w:rsidR="00EA60B1" w:rsidRDefault="00EA60B1" w:rsidP="00C5220F">
      <w:pPr>
        <w:spacing w:after="0" w:line="240" w:lineRule="auto"/>
      </w:pPr>
      <w:r>
        <w:separator/>
      </w:r>
    </w:p>
  </w:footnote>
  <w:footnote w:type="continuationSeparator" w:id="0">
    <w:p w14:paraId="4966781A" w14:textId="77777777" w:rsidR="00EA60B1" w:rsidRDefault="00EA60B1" w:rsidP="00C522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D0F64"/>
    <w:multiLevelType w:val="multilevel"/>
    <w:tmpl w:val="5ED6B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7A252F"/>
    <w:multiLevelType w:val="hybridMultilevel"/>
    <w:tmpl w:val="E22E879C"/>
    <w:lvl w:ilvl="0" w:tplc="E022FA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283C74"/>
    <w:multiLevelType w:val="multilevel"/>
    <w:tmpl w:val="E650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1F0201"/>
    <w:multiLevelType w:val="multilevel"/>
    <w:tmpl w:val="2A241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C13396F"/>
    <w:multiLevelType w:val="hybridMultilevel"/>
    <w:tmpl w:val="37AC0C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75EC0"/>
    <w:multiLevelType w:val="multilevel"/>
    <w:tmpl w:val="4AB46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12BB"/>
    <w:rsid w:val="00022243"/>
    <w:rsid w:val="000473E0"/>
    <w:rsid w:val="00054D09"/>
    <w:rsid w:val="0006061C"/>
    <w:rsid w:val="00066B3B"/>
    <w:rsid w:val="0009695F"/>
    <w:rsid w:val="000B504B"/>
    <w:rsid w:val="000C3467"/>
    <w:rsid w:val="000D1564"/>
    <w:rsid w:val="000D5FE1"/>
    <w:rsid w:val="00114301"/>
    <w:rsid w:val="00131E5C"/>
    <w:rsid w:val="001437BB"/>
    <w:rsid w:val="0014774D"/>
    <w:rsid w:val="001526FD"/>
    <w:rsid w:val="001772FC"/>
    <w:rsid w:val="00195B6C"/>
    <w:rsid w:val="001B52EB"/>
    <w:rsid w:val="001B6732"/>
    <w:rsid w:val="001C47CA"/>
    <w:rsid w:val="001E60F0"/>
    <w:rsid w:val="00224C1E"/>
    <w:rsid w:val="00226F37"/>
    <w:rsid w:val="002519EE"/>
    <w:rsid w:val="00267DDD"/>
    <w:rsid w:val="002B4D38"/>
    <w:rsid w:val="002E05DA"/>
    <w:rsid w:val="002E621D"/>
    <w:rsid w:val="002E6F2B"/>
    <w:rsid w:val="0033136E"/>
    <w:rsid w:val="003442B4"/>
    <w:rsid w:val="003623EC"/>
    <w:rsid w:val="0037406D"/>
    <w:rsid w:val="003A7089"/>
    <w:rsid w:val="003C3CE7"/>
    <w:rsid w:val="003E2E0A"/>
    <w:rsid w:val="00420BD8"/>
    <w:rsid w:val="00435461"/>
    <w:rsid w:val="0048502E"/>
    <w:rsid w:val="00495CFA"/>
    <w:rsid w:val="004978FC"/>
    <w:rsid w:val="004A7CF8"/>
    <w:rsid w:val="004D33C6"/>
    <w:rsid w:val="004E5850"/>
    <w:rsid w:val="005108BF"/>
    <w:rsid w:val="0053231F"/>
    <w:rsid w:val="0057464C"/>
    <w:rsid w:val="005A123F"/>
    <w:rsid w:val="005E0E4A"/>
    <w:rsid w:val="005E3F2B"/>
    <w:rsid w:val="005F64DB"/>
    <w:rsid w:val="00621CDC"/>
    <w:rsid w:val="00625990"/>
    <w:rsid w:val="00630262"/>
    <w:rsid w:val="00646FD4"/>
    <w:rsid w:val="00665A09"/>
    <w:rsid w:val="00671E62"/>
    <w:rsid w:val="00673438"/>
    <w:rsid w:val="006D7D97"/>
    <w:rsid w:val="006E0EE6"/>
    <w:rsid w:val="006F4A29"/>
    <w:rsid w:val="00776157"/>
    <w:rsid w:val="007C2F19"/>
    <w:rsid w:val="007D2841"/>
    <w:rsid w:val="007F6345"/>
    <w:rsid w:val="007F793D"/>
    <w:rsid w:val="008259FA"/>
    <w:rsid w:val="008278BE"/>
    <w:rsid w:val="00833EC4"/>
    <w:rsid w:val="00863481"/>
    <w:rsid w:val="008A4351"/>
    <w:rsid w:val="008E78DC"/>
    <w:rsid w:val="008F6C0F"/>
    <w:rsid w:val="00900338"/>
    <w:rsid w:val="009475BB"/>
    <w:rsid w:val="00965BBF"/>
    <w:rsid w:val="00971A79"/>
    <w:rsid w:val="009866C8"/>
    <w:rsid w:val="009A6391"/>
    <w:rsid w:val="009B3AD2"/>
    <w:rsid w:val="009D2401"/>
    <w:rsid w:val="00A41761"/>
    <w:rsid w:val="00AA5D59"/>
    <w:rsid w:val="00AB45C2"/>
    <w:rsid w:val="00AD1B55"/>
    <w:rsid w:val="00AF52F2"/>
    <w:rsid w:val="00B30540"/>
    <w:rsid w:val="00B43D1B"/>
    <w:rsid w:val="00B56415"/>
    <w:rsid w:val="00BB1EFC"/>
    <w:rsid w:val="00BE3B5B"/>
    <w:rsid w:val="00C112BB"/>
    <w:rsid w:val="00C20D62"/>
    <w:rsid w:val="00C5220F"/>
    <w:rsid w:val="00C73EA9"/>
    <w:rsid w:val="00C750C5"/>
    <w:rsid w:val="00C86A63"/>
    <w:rsid w:val="00CA0E55"/>
    <w:rsid w:val="00CB2264"/>
    <w:rsid w:val="00CC2209"/>
    <w:rsid w:val="00CF581B"/>
    <w:rsid w:val="00D13191"/>
    <w:rsid w:val="00D23DDB"/>
    <w:rsid w:val="00D42FFA"/>
    <w:rsid w:val="00D56F36"/>
    <w:rsid w:val="00DB3565"/>
    <w:rsid w:val="00DC3F75"/>
    <w:rsid w:val="00DE580A"/>
    <w:rsid w:val="00E03844"/>
    <w:rsid w:val="00E14F75"/>
    <w:rsid w:val="00E36694"/>
    <w:rsid w:val="00E43565"/>
    <w:rsid w:val="00E75F39"/>
    <w:rsid w:val="00EA60B1"/>
    <w:rsid w:val="00EB6C06"/>
    <w:rsid w:val="00EC77A8"/>
    <w:rsid w:val="00EE5534"/>
    <w:rsid w:val="00F3273E"/>
    <w:rsid w:val="00F63298"/>
    <w:rsid w:val="00F74A84"/>
    <w:rsid w:val="00F7759E"/>
    <w:rsid w:val="00F8496D"/>
    <w:rsid w:val="00FC7514"/>
    <w:rsid w:val="00FE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D04E8C"/>
  <w15:chartTrackingRefBased/>
  <w15:docId w15:val="{A39FD130-06EA-478F-A044-5E054288E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2BB"/>
    <w:pPr>
      <w:spacing w:after="200" w:line="276" w:lineRule="auto"/>
    </w:pPr>
    <w:rPr>
      <w:rFonts w:eastAsia="SimSun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12BB"/>
    <w:pPr>
      <w:spacing w:after="0" w:line="240" w:lineRule="auto"/>
      <w:ind w:left="720"/>
    </w:pPr>
  </w:style>
  <w:style w:type="character" w:styleId="Hyperlink">
    <w:name w:val="Hyperlink"/>
    <w:uiPriority w:val="99"/>
    <w:unhideWhenUsed/>
    <w:rsid w:val="00C112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Footer">
    <w:name w:val="footer"/>
    <w:basedOn w:val="Normal"/>
    <w:link w:val="FooterChar"/>
    <w:uiPriority w:val="99"/>
    <w:unhideWhenUsed/>
    <w:rsid w:val="00C522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C5220F"/>
    <w:rPr>
      <w:rFonts w:ascii="Calibri" w:eastAsia="SimSun" w:hAnsi="Calibri" w:cs="Arial"/>
      <w:lang w:val="en-GB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2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5220F"/>
    <w:rPr>
      <w:rFonts w:ascii="Tahoma" w:eastAsia="SimSun" w:hAnsi="Tahoma" w:cs="Tahoma"/>
      <w:sz w:val="16"/>
      <w:szCs w:val="16"/>
      <w:lang w:val="en-GB" w:eastAsia="zh-CN"/>
    </w:rPr>
  </w:style>
  <w:style w:type="table" w:styleId="TableGrid">
    <w:name w:val="Table Grid"/>
    <w:basedOn w:val="TableNormal"/>
    <w:uiPriority w:val="59"/>
    <w:rsid w:val="00DC3F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99"/>
    <w:semiHidden/>
    <w:unhideWhenUsed/>
    <w:rsid w:val="008278BE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8278BE"/>
    <w:rPr>
      <w:color w:val="954F72"/>
      <w:u w:val="single"/>
    </w:rPr>
  </w:style>
  <w:style w:type="paragraph" w:styleId="NormalWeb">
    <w:name w:val="Normal (Web)"/>
    <w:basedOn w:val="Normal"/>
    <w:uiPriority w:val="99"/>
    <w:semiHidden/>
    <w:unhideWhenUsed/>
    <w:rsid w:val="00D23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05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6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D9FF35524164E8C65FB8F17DE8692" ma:contentTypeVersion="15" ma:contentTypeDescription="Create a new document." ma:contentTypeScope="" ma:versionID="31a7b90b88dd3bd6b6fbb55efc229c9e">
  <xsd:schema xmlns:xsd="http://www.w3.org/2001/XMLSchema" xmlns:xs="http://www.w3.org/2001/XMLSchema" xmlns:p="http://schemas.microsoft.com/office/2006/metadata/properties" xmlns:ns2="2d77d447-e3ff-4209-82f9-5c9d240efeed" xmlns:ns3="f400c959-0b61-49db-9d89-57fea6551a9f" targetNamespace="http://schemas.microsoft.com/office/2006/metadata/properties" ma:root="true" ma:fieldsID="1ccc94e2b5c9cf970dd11a6fa8dab846" ns2:_="" ns3:_="">
    <xsd:import namespace="2d77d447-e3ff-4209-82f9-5c9d240efeed"/>
    <xsd:import namespace="f400c959-0b61-49db-9d89-57fea6551a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7d447-e3ff-4209-82f9-5c9d240efe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1bb35676-0bdf-4ed4-88f9-e2f8379240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00c959-0b61-49db-9d89-57fea6551a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f81c928-9e77-46cd-b19a-06e76cc5c766}" ma:internalName="TaxCatchAll" ma:showField="CatchAllData" ma:web="f400c959-0b61-49db-9d89-57fea6551a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d77d447-e3ff-4209-82f9-5c9d240efeed">
      <Terms xmlns="http://schemas.microsoft.com/office/infopath/2007/PartnerControls"/>
    </lcf76f155ced4ddcb4097134ff3c332f>
    <TaxCatchAll xmlns="f400c959-0b61-49db-9d89-57fea6551a9f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AE4C71-8A3D-4CAF-A06C-AB082F979F79}"/>
</file>

<file path=customXml/itemProps2.xml><?xml version="1.0" encoding="utf-8"?>
<ds:datastoreItem xmlns:ds="http://schemas.openxmlformats.org/officeDocument/2006/customXml" ds:itemID="{F7D2259E-FA60-4B8B-94B2-1CE7992695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FF442D8-9255-41C7-97AA-1965EDAFB1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D818E8C-22D4-49BD-9836-C1AC65DF0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Edge Hill University</Company>
  <LinksUpToDate>false</LinksUpToDate>
  <CharactersWithSpaces>2627</CharactersWithSpaces>
  <SharedDoc>false</SharedDoc>
  <HLinks>
    <vt:vector size="12" baseType="variant">
      <vt:variant>
        <vt:i4>327786</vt:i4>
      </vt:variant>
      <vt:variant>
        <vt:i4>3</vt:i4>
      </vt:variant>
      <vt:variant>
        <vt:i4>0</vt:i4>
      </vt:variant>
      <vt:variant>
        <vt:i4>5</vt:i4>
      </vt:variant>
      <vt:variant>
        <vt:lpwstr>mailto:academiclibrariesnorth@sconul.ac.uk</vt:lpwstr>
      </vt:variant>
      <vt:variant>
        <vt:lpwstr/>
      </vt:variant>
      <vt:variant>
        <vt:i4>2097238</vt:i4>
      </vt:variant>
      <vt:variant>
        <vt:i4>0</vt:i4>
      </vt:variant>
      <vt:variant>
        <vt:i4>0</vt:i4>
      </vt:variant>
      <vt:variant>
        <vt:i4>5</vt:i4>
      </vt:variant>
      <vt:variant>
        <vt:lpwstr>mailto:a.m.cox@sheffield.ac.uk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 &amp; AC</dc:creator>
  <cp:keywords/>
  <cp:lastModifiedBy>Woods, Claire</cp:lastModifiedBy>
  <cp:revision>2</cp:revision>
  <cp:lastPrinted>2020-10-14T11:30:00Z</cp:lastPrinted>
  <dcterms:created xsi:type="dcterms:W3CDTF">2024-07-15T13:39:00Z</dcterms:created>
  <dcterms:modified xsi:type="dcterms:W3CDTF">2024-07-15T13:39:00Z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0x010100B5CD9FF35524164E8C65FB8F17DE8692</vt:lpwstr>
  </property>
</Properties>
</file>