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97AC5" w:rsidP="14AABF92" w:rsidRDefault="576653CB" w14:paraId="76CEED31" w14:textId="7E87255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ED1E20C" wp14:editId="57DF6483">
            <wp:extent cx="1181100" cy="580652"/>
            <wp:effectExtent l="0" t="0" r="0" b="0"/>
            <wp:docPr id="283148980" name="Picture 28314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8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AC5" w:rsidRDefault="00397AC5" w14:paraId="796A88F3" w14:textId="3487E24B"/>
    <w:tbl>
      <w:tblPr>
        <w:tblStyle w:val="TableGrid"/>
        <w:tblW w:w="9000" w:type="dxa"/>
        <w:tblLayout w:type="fixed"/>
        <w:tblLook w:val="04A0" w:firstRow="1" w:lastRow="0" w:firstColumn="1" w:lastColumn="0" w:noHBand="0" w:noVBand="1"/>
      </w:tblPr>
      <w:tblGrid>
        <w:gridCol w:w="4215"/>
        <w:gridCol w:w="4785"/>
      </w:tblGrid>
      <w:tr w:rsidR="14AABF92" w:rsidTr="3019F9E0" w14:paraId="5C5DDD99" w14:textId="77777777">
        <w:tc>
          <w:tcPr>
            <w:tcW w:w="9000" w:type="dxa"/>
            <w:gridSpan w:val="2"/>
            <w:shd w:val="clear" w:color="auto" w:fill="FFC000" w:themeFill="accent4"/>
            <w:tcMar/>
          </w:tcPr>
          <w:p w:rsidR="576653CB" w:rsidP="14AABF92" w:rsidRDefault="576653CB" w14:paraId="62E1D3BF" w14:textId="4949525A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14AABF92">
              <w:rPr>
                <w:rFonts w:ascii="Calibri" w:hAnsi="Calibri" w:eastAsia="Calibri" w:cs="Calibri"/>
                <w:b/>
                <w:bCs/>
                <w:color w:val="000000" w:themeColor="text1"/>
                <w:sz w:val="28"/>
                <w:szCs w:val="28"/>
              </w:rPr>
              <w:t>Terms of Reference</w:t>
            </w:r>
          </w:p>
          <w:p w:rsidR="14AABF92" w:rsidP="14AABF92" w:rsidRDefault="14AABF92" w14:paraId="1D288BF9" w14:textId="749B7258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14AABF92" w:rsidTr="3019F9E0" w14:paraId="2F936BDB" w14:textId="77777777">
        <w:tc>
          <w:tcPr>
            <w:tcW w:w="4215" w:type="dxa"/>
            <w:tcMar/>
          </w:tcPr>
          <w:p w:rsidR="14AABF92" w:rsidP="0657C089" w:rsidRDefault="14AABF92" w14:paraId="170F2CD1" w14:textId="2202DEFA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Name of group </w:t>
            </w:r>
          </w:p>
        </w:tc>
        <w:tc>
          <w:tcPr>
            <w:tcW w:w="4785" w:type="dxa"/>
            <w:tcMar/>
          </w:tcPr>
          <w:p w:rsidR="14AABF92" w:rsidP="0657C089" w:rsidRDefault="00B9408B" w14:paraId="389D8404" w14:textId="28B63A3A">
            <w:pPr>
              <w:pStyle w:val="NoSpacing"/>
              <w:rPr>
                <w:rFonts w:ascii="Calibri" w:hAnsi="Calibri" w:eastAsia="Calibri" w:cs="Calibri"/>
                <w:b w:val="1"/>
                <w:bCs w:val="1"/>
                <w:color w:val="000000" w:themeColor="text1"/>
              </w:rPr>
            </w:pPr>
            <w:r w:rsidRPr="1F143D6C" w:rsidR="00B940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Customer Services</w:t>
            </w:r>
            <w:r w:rsidRPr="1F143D6C" w:rsidR="0042106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F143D6C" w:rsidR="53798BB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Community of Practice</w:t>
            </w:r>
          </w:p>
          <w:p w:rsidR="14AABF92" w:rsidP="0657C089" w:rsidRDefault="14AABF92" w14:paraId="39D6DC87" w14:textId="60F868D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14AABF92" w:rsidTr="3019F9E0" w14:paraId="6E68093D" w14:textId="77777777">
        <w:trPr>
          <w:trHeight w:val="510"/>
        </w:trPr>
        <w:tc>
          <w:tcPr>
            <w:tcW w:w="4215" w:type="dxa"/>
            <w:tcMar/>
          </w:tcPr>
          <w:p w:rsidR="14AABF92" w:rsidP="0657C089" w:rsidRDefault="14AABF92" w14:paraId="3F029A51" w14:textId="690A60AA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SIG or CoP </w:t>
            </w:r>
          </w:p>
        </w:tc>
        <w:tc>
          <w:tcPr>
            <w:tcW w:w="4785" w:type="dxa"/>
            <w:tcMar/>
          </w:tcPr>
          <w:p w:rsidR="14AABF92" w:rsidP="1F143D6C" w:rsidRDefault="00B9408B" w14:paraId="6C30DCA1" w14:textId="67AD0A6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F143D6C" w:rsidR="63A275EC">
              <w:rPr>
                <w:rFonts w:ascii="Calibri" w:hAnsi="Calibri" w:eastAsia="Calibri" w:cs="Calibri"/>
                <w:color w:val="000000" w:themeColor="text1" w:themeTint="FF" w:themeShade="FF"/>
              </w:rPr>
              <w:t>CoP</w:t>
            </w:r>
          </w:p>
        </w:tc>
      </w:tr>
      <w:tr w:rsidR="14AABF92" w:rsidTr="3019F9E0" w14:paraId="1B6BD08D" w14:textId="77777777">
        <w:trPr>
          <w:trHeight w:val="555"/>
        </w:trPr>
        <w:tc>
          <w:tcPr>
            <w:tcW w:w="4215" w:type="dxa"/>
            <w:tcMar/>
          </w:tcPr>
          <w:p w:rsidR="14AABF92" w:rsidP="0657C089" w:rsidRDefault="14AABF92" w14:paraId="6C0C3778" w14:textId="428A7A6C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>Lifetime of the group (delete as applicable)</w:t>
            </w:r>
          </w:p>
        </w:tc>
        <w:tc>
          <w:tcPr>
            <w:tcW w:w="4785" w:type="dxa"/>
            <w:tcMar/>
          </w:tcPr>
          <w:p w:rsidR="14AABF92" w:rsidP="0657C089" w:rsidRDefault="14AABF92" w14:paraId="43C63AB5" w14:textId="2DAA8D61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On-going </w:t>
            </w:r>
          </w:p>
        </w:tc>
      </w:tr>
      <w:tr w:rsidR="14AABF92" w:rsidTr="3019F9E0" w14:paraId="38CCED0A" w14:textId="77777777">
        <w:trPr>
          <w:trHeight w:val="1065"/>
        </w:trPr>
        <w:tc>
          <w:tcPr>
            <w:tcW w:w="4215" w:type="dxa"/>
            <w:tcMar/>
          </w:tcPr>
          <w:p w:rsidR="14AABF92" w:rsidP="0657C089" w:rsidRDefault="14AABF92" w14:paraId="7F6B7CCD" w14:textId="2921714C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Remit of the group </w:t>
            </w:r>
          </w:p>
        </w:tc>
        <w:tc>
          <w:tcPr>
            <w:tcW w:w="4785" w:type="dxa"/>
            <w:tcMar/>
          </w:tcPr>
          <w:p w:rsidR="00522DF5" w:rsidP="00522DF5" w:rsidRDefault="00897622" w14:paraId="2F8C77AF" w14:textId="590AB52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</w:t>
            </w:r>
            <w:r w:rsidR="0000487B">
              <w:rPr>
                <w:rFonts w:ascii="Calibri" w:hAnsi="Calibri" w:eastAsia="Calibri" w:cs="Calibri"/>
                <w:color w:val="000000" w:themeColor="text1"/>
              </w:rPr>
              <w:t>o act as a community for supervisors and managers with responsibility for customer service design and delivery to s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>hare knowledge, experiences, and challenges related to customer service delivery</w:t>
            </w:r>
            <w:r w:rsidR="00543093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Pr="00522DF5" w:rsidR="0000487B" w:rsidP="00522DF5" w:rsidRDefault="0000487B" w14:paraId="3EE2921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522DF5" w:rsidP="00522DF5" w:rsidRDefault="0000487B" w14:paraId="3AD840DA" w14:textId="3438027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To i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>dentify best practices</w:t>
            </w:r>
            <w:r w:rsidR="00684564">
              <w:rPr>
                <w:rFonts w:ascii="Calibri" w:hAnsi="Calibri" w:eastAsia="Calibri" w:cs="Calibri"/>
                <w:color w:val="000000" w:themeColor="text1"/>
              </w:rPr>
              <w:t xml:space="preserve"> and trends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 xml:space="preserve"> in library customer service</w:t>
            </w:r>
            <w:r w:rsidR="00897622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="00D11378">
              <w:rPr>
                <w:rFonts w:ascii="Calibri" w:hAnsi="Calibri" w:eastAsia="Calibri" w:cs="Calibri"/>
                <w:color w:val="000000" w:themeColor="text1"/>
              </w:rPr>
              <w:t xml:space="preserve">and promote and advocate for these </w:t>
            </w:r>
            <w:r w:rsidR="000B48EF">
              <w:rPr>
                <w:rFonts w:ascii="Calibri" w:hAnsi="Calibri" w:eastAsia="Calibri" w:cs="Calibri"/>
                <w:color w:val="000000" w:themeColor="text1"/>
              </w:rPr>
              <w:t>to o</w:t>
            </w:r>
            <w:r w:rsidR="00B338ED">
              <w:rPr>
                <w:rFonts w:ascii="Calibri" w:hAnsi="Calibri" w:eastAsia="Calibri" w:cs="Calibri"/>
                <w:color w:val="000000" w:themeColor="text1"/>
              </w:rPr>
              <w:t xml:space="preserve">thers, both working in library customer service and other roles. </w:t>
            </w:r>
          </w:p>
          <w:p w:rsidRPr="00522DF5" w:rsidR="00897622" w:rsidP="00522DF5" w:rsidRDefault="00897622" w14:paraId="0D0B877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522DF5" w:rsidP="00522DF5" w:rsidRDefault="00897622" w14:paraId="153CC197" w14:textId="093C507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To d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 xml:space="preserve">evelop and implement collaborative 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cross-institutional 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 xml:space="preserve">projects that enhance </w:t>
            </w:r>
            <w:r w:rsidR="00543093">
              <w:rPr>
                <w:rFonts w:ascii="Calibri" w:hAnsi="Calibri" w:eastAsia="Calibri" w:cs="Calibri"/>
                <w:color w:val="000000" w:themeColor="text1"/>
              </w:rPr>
              <w:t xml:space="preserve">customer 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>experience.</w:t>
            </w:r>
          </w:p>
          <w:p w:rsidRPr="00522DF5" w:rsidR="00897622" w:rsidP="00522DF5" w:rsidRDefault="00897622" w14:paraId="47BAB34A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522DF5" w:rsidP="00522DF5" w:rsidRDefault="00897622" w14:paraId="56DB81E4" w14:textId="3461BEEA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To b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>enchmark service standards and performance across institutions.</w:t>
            </w:r>
          </w:p>
          <w:p w:rsidRPr="00522DF5" w:rsidR="00897622" w:rsidP="00522DF5" w:rsidRDefault="00897622" w14:paraId="2189C6B5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522DF5" w:rsidP="00522DF5" w:rsidRDefault="0074620B" w14:paraId="3E12DEF8" w14:textId="0B861B9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To s</w:t>
            </w:r>
            <w:r w:rsidRPr="00522DF5" w:rsidR="00522DF5">
              <w:rPr>
                <w:rFonts w:ascii="Calibri" w:hAnsi="Calibri" w:eastAsia="Calibri" w:cs="Calibri"/>
                <w:color w:val="000000" w:themeColor="text1"/>
              </w:rPr>
              <w:t>upport professional development and training opportunities for front-line staff</w:t>
            </w:r>
            <w:r w:rsidR="00897622">
              <w:rPr>
                <w:rFonts w:ascii="Calibri" w:hAnsi="Calibri" w:eastAsia="Calibri" w:cs="Calibri"/>
                <w:color w:val="000000" w:themeColor="text1"/>
              </w:rPr>
              <w:t xml:space="preserve">, including through partnering with the </w:t>
            </w:r>
            <w:r w:rsidR="00BF4DF3">
              <w:rPr>
                <w:rFonts w:ascii="Calibri" w:hAnsi="Calibri" w:eastAsia="Calibri" w:cs="Calibri"/>
                <w:color w:val="000000" w:themeColor="text1"/>
              </w:rPr>
              <w:t>organisers of the frontline forum</w:t>
            </w:r>
            <w:r w:rsidR="00543093">
              <w:rPr>
                <w:rFonts w:ascii="Calibri" w:hAnsi="Calibri" w:eastAsia="Calibri" w:cs="Calibri"/>
                <w:color w:val="000000" w:themeColor="text1"/>
              </w:rPr>
              <w:t xml:space="preserve"> (which is primarily aimed at those in customer-facing roles)</w:t>
            </w:r>
            <w:r w:rsidR="00BF4DF3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</w:p>
          <w:p w:rsidR="00BF4DF3" w:rsidP="00522DF5" w:rsidRDefault="00BF4DF3" w14:paraId="67878D00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00B4A66" w:rsidP="00522DF5" w:rsidRDefault="0074620B" w14:paraId="5EDD9A23" w14:textId="25BEDC9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T</w:t>
            </w:r>
            <w:r w:rsidR="00BF4DF3">
              <w:rPr>
                <w:rFonts w:ascii="Calibri" w:hAnsi="Calibri" w:eastAsia="Calibri" w:cs="Calibri"/>
                <w:color w:val="000000" w:themeColor="text1"/>
              </w:rPr>
              <w:t xml:space="preserve">o act on themes </w:t>
            </w:r>
            <w:r w:rsidR="00684564">
              <w:rPr>
                <w:rFonts w:ascii="Calibri" w:hAnsi="Calibri" w:eastAsia="Calibri" w:cs="Calibri"/>
                <w:color w:val="000000" w:themeColor="text1"/>
              </w:rPr>
              <w:t xml:space="preserve">and issues </w:t>
            </w:r>
            <w:r w:rsidR="00BF4DF3">
              <w:rPr>
                <w:rFonts w:ascii="Calibri" w:hAnsi="Calibri" w:eastAsia="Calibri" w:cs="Calibri"/>
                <w:color w:val="000000" w:themeColor="text1"/>
              </w:rPr>
              <w:t xml:space="preserve">identified as </w:t>
            </w:r>
            <w:r w:rsidR="00543093">
              <w:rPr>
                <w:rFonts w:ascii="Calibri" w:hAnsi="Calibri" w:eastAsia="Calibri" w:cs="Calibri"/>
                <w:color w:val="000000" w:themeColor="text1"/>
              </w:rPr>
              <w:t xml:space="preserve">priorities </w:t>
            </w:r>
            <w:r w:rsidR="00684564">
              <w:rPr>
                <w:rFonts w:ascii="Calibri" w:hAnsi="Calibri" w:eastAsia="Calibri" w:cs="Calibri"/>
                <w:color w:val="000000" w:themeColor="text1"/>
              </w:rPr>
              <w:t xml:space="preserve">by </w:t>
            </w:r>
            <w:r w:rsidR="00543093">
              <w:rPr>
                <w:rFonts w:ascii="Calibri" w:hAnsi="Calibri" w:eastAsia="Calibri" w:cs="Calibri"/>
                <w:color w:val="000000" w:themeColor="text1"/>
              </w:rPr>
              <w:t>the frontline forum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, and reciprocally to identify themes and issues for discussion and action by the frontline forum. </w:t>
            </w:r>
          </w:p>
        </w:tc>
      </w:tr>
      <w:tr w:rsidR="14AABF92" w:rsidTr="3019F9E0" w14:paraId="611467FD" w14:textId="77777777">
        <w:tc>
          <w:tcPr>
            <w:tcW w:w="4215" w:type="dxa"/>
            <w:tcMar/>
          </w:tcPr>
          <w:p w:rsidR="14AABF92" w:rsidP="0657C089" w:rsidRDefault="14AABF92" w14:paraId="5B29F79C" w14:textId="2FF52AEF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Name of Chair(s) </w:t>
            </w:r>
            <w:r w:rsidRPr="0657C089">
              <w:rPr>
                <w:rFonts w:ascii="Calibri" w:hAnsi="Calibri" w:eastAsia="Calibri" w:cs="Calibri"/>
                <w:i/>
                <w:iCs/>
                <w:color w:val="000000" w:themeColor="text1"/>
              </w:rPr>
              <w:t>or</w:t>
            </w:r>
          </w:p>
          <w:p w:rsidR="14AABF92" w:rsidP="0657C089" w:rsidRDefault="14AABF92" w14:paraId="3DFB0FFA" w14:textId="36B52BEF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Name of Chair and Vice Chair </w:t>
            </w:r>
          </w:p>
        </w:tc>
        <w:tc>
          <w:tcPr>
            <w:tcW w:w="4785" w:type="dxa"/>
            <w:tcMar/>
          </w:tcPr>
          <w:p w:rsidR="4F57871B" w:rsidP="3A00E345" w:rsidRDefault="007D1DD7" w14:paraId="1CC25328" w14:textId="217869A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Charly Townson and </w:t>
            </w:r>
            <w:r w:rsidR="00741B34">
              <w:rPr>
                <w:rFonts w:ascii="Calibri" w:hAnsi="Calibri" w:eastAsia="Calibri" w:cs="Calibri"/>
                <w:color w:val="000000" w:themeColor="text1"/>
              </w:rPr>
              <w:t xml:space="preserve">Rachel Gladwin (Leeds Beckett) </w:t>
            </w:r>
          </w:p>
        </w:tc>
      </w:tr>
      <w:tr w:rsidR="14AABF92" w:rsidTr="3019F9E0" w14:paraId="695EAC61" w14:textId="77777777">
        <w:trPr>
          <w:trHeight w:val="660"/>
        </w:trPr>
        <w:tc>
          <w:tcPr>
            <w:tcW w:w="9000" w:type="dxa"/>
            <w:gridSpan w:val="2"/>
            <w:tcMar/>
          </w:tcPr>
          <w:p w:rsidR="14AABF92" w:rsidP="3019F9E0" w:rsidRDefault="14AABF92" w14:paraId="7BEF4BB6" w14:textId="31E90F92">
            <w:pPr>
              <w:pStyle w:val="NoSpacing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019F9E0" w:rsidR="14AABF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Name of institutions</w:t>
            </w:r>
            <w:r w:rsidRPr="3019F9E0" w:rsidR="14AABF9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(list of member names to be </w:t>
            </w:r>
            <w:r w:rsidRPr="3019F9E0" w:rsidR="14AABF92">
              <w:rPr>
                <w:rFonts w:ascii="Calibri" w:hAnsi="Calibri" w:eastAsia="Calibri" w:cs="Calibri"/>
                <w:color w:val="000000" w:themeColor="text1" w:themeTint="FF" w:themeShade="FF"/>
              </w:rPr>
              <w:t>maintained</w:t>
            </w:r>
            <w:r w:rsidRPr="3019F9E0" w:rsidR="14AABF9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by Chairs)</w:t>
            </w:r>
          </w:p>
          <w:p w:rsidR="14AABF92" w:rsidP="3019F9E0" w:rsidRDefault="14AABF92" w14:paraId="680E88AB" w14:textId="2A637C36">
            <w:pPr>
              <w:pStyle w:val="NoSpacing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019F9E0" w:rsidR="3A63F32B">
              <w:rPr>
                <w:rFonts w:ascii="Calibri" w:hAnsi="Calibri" w:eastAsia="Calibri" w:cs="Calibri"/>
                <w:color w:val="000000" w:themeColor="text1" w:themeTint="FF" w:themeShade="FF"/>
              </w:rPr>
              <w:t>Leeds Beckett</w:t>
            </w:r>
          </w:p>
          <w:p w:rsidR="14AABF92" w:rsidP="3019F9E0" w:rsidRDefault="14AABF92" w14:paraId="1F357411" w14:textId="3EEEAF26">
            <w:pPr>
              <w:pStyle w:val="NoSpacing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14AABF92" w:rsidP="0657C089" w:rsidRDefault="14AABF92" w14:paraId="50827ED4" w14:textId="1306130B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3019F9E0" w:rsidR="3A63F32B">
              <w:rPr>
                <w:rFonts w:ascii="Calibri" w:hAnsi="Calibri" w:eastAsia="Calibri" w:cs="Calibri"/>
                <w:color w:val="000000" w:themeColor="text1" w:themeTint="FF" w:themeShade="FF"/>
              </w:rPr>
              <w:t>TBC - Call for Members circulated to Board and Leaders’ Network (03.09.25)</w:t>
            </w:r>
          </w:p>
        </w:tc>
      </w:tr>
      <w:tr w:rsidR="14AABF92" w:rsidTr="3019F9E0" w14:paraId="39AC7CE0" w14:textId="77777777">
        <w:tc>
          <w:tcPr>
            <w:tcW w:w="4215" w:type="dxa"/>
            <w:tcMar/>
          </w:tcPr>
          <w:p w:rsidR="14AABF92" w:rsidP="0657C089" w:rsidRDefault="14AABF92" w14:paraId="65043E3E" w14:textId="101C8C8B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Expected frequency of meetings </w:t>
            </w:r>
          </w:p>
        </w:tc>
        <w:tc>
          <w:tcPr>
            <w:tcW w:w="4785" w:type="dxa"/>
            <w:tcMar/>
          </w:tcPr>
          <w:p w:rsidR="14AABF92" w:rsidP="3019F9E0" w:rsidRDefault="14AABF92" w14:paraId="3CEBA641" w14:textId="14D38715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3019F9E0" w:rsidR="14AABF92">
              <w:rPr>
                <w:rFonts w:ascii="Calibri" w:hAnsi="Calibri" w:eastAsia="Calibri" w:cs="Calibri"/>
                <w:color w:val="000000" w:themeColor="text1" w:themeTint="FF" w:themeShade="FF"/>
              </w:rPr>
              <w:t>Online meetings 3 times a year</w:t>
            </w:r>
            <w:r w:rsidRPr="3019F9E0" w:rsidR="27FE55D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– </w:t>
            </w:r>
            <w:r w:rsidRPr="3019F9E0" w:rsidR="14AABF92">
              <w:rPr>
                <w:rFonts w:ascii="Calibri" w:hAnsi="Calibri" w:eastAsia="Calibri" w:cs="Calibri"/>
                <w:color w:val="000000" w:themeColor="text1" w:themeTint="FF" w:themeShade="FF"/>
              </w:rPr>
              <w:t>October</w:t>
            </w:r>
            <w:r w:rsidRPr="3019F9E0" w:rsidR="27FE55DD">
              <w:rPr>
                <w:rFonts w:ascii="Calibri" w:hAnsi="Calibri" w:eastAsia="Calibri" w:cs="Calibri"/>
                <w:color w:val="000000" w:themeColor="text1" w:themeTint="FF" w:themeShade="FF"/>
              </w:rPr>
              <w:t>/November</w:t>
            </w:r>
            <w:r w:rsidRPr="3019F9E0" w:rsidR="14AABF92">
              <w:rPr>
                <w:rFonts w:ascii="Calibri" w:hAnsi="Calibri" w:eastAsia="Calibri" w:cs="Calibri"/>
                <w:color w:val="000000" w:themeColor="text1" w:themeTint="FF" w:themeShade="FF"/>
              </w:rPr>
              <w:t>, February, June</w:t>
            </w:r>
          </w:p>
        </w:tc>
      </w:tr>
      <w:tr w:rsidR="14AABF92" w:rsidTr="3019F9E0" w14:paraId="0C609AD8" w14:textId="77777777">
        <w:tc>
          <w:tcPr>
            <w:tcW w:w="4215" w:type="dxa"/>
            <w:tcMar/>
          </w:tcPr>
          <w:p w:rsidR="14AABF92" w:rsidP="0657C089" w:rsidRDefault="14AABF92" w14:paraId="67522E14" w14:textId="240B23A3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Name of ALN JISC Mailing List </w:t>
            </w:r>
          </w:p>
        </w:tc>
        <w:tc>
          <w:tcPr>
            <w:tcW w:w="4785" w:type="dxa"/>
            <w:tcMar/>
          </w:tcPr>
          <w:p w:rsidR="11A59CB6" w:rsidP="3019F9E0" w:rsidRDefault="00741B34" w14:paraId="5897FB5F" w14:textId="72DFA6D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hyperlink r:id="Re9a0ebeea9de42f1">
              <w:r w:rsidRPr="3019F9E0" w:rsidR="1B5CC39D">
                <w:rPr>
                  <w:rStyle w:val="Hyperlink"/>
                  <w:rFonts w:ascii="Calibri" w:hAnsi="Calibri" w:eastAsia="Calibri" w:cs="Calibri"/>
                </w:rPr>
                <w:t>ALN-CUSTOMER-SERVICES-COP@JISCMAIL.AC.UK</w:t>
              </w:r>
            </w:hyperlink>
            <w:r w:rsidRPr="3019F9E0" w:rsidR="4855BE02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</w:tr>
      <w:tr w:rsidR="14AABF92" w:rsidTr="3019F9E0" w14:paraId="1829A75C" w14:textId="77777777">
        <w:tc>
          <w:tcPr>
            <w:tcW w:w="4215" w:type="dxa"/>
            <w:tcMar/>
          </w:tcPr>
          <w:p w:rsidR="14AABF92" w:rsidP="0657C089" w:rsidRDefault="14AABF92" w14:paraId="6C4451A6" w14:textId="0146351D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lastRenderedPageBreak/>
              <w:t>Name of ALN Steering Group Liaison Person</w:t>
            </w:r>
          </w:p>
        </w:tc>
        <w:tc>
          <w:tcPr>
            <w:tcW w:w="4785" w:type="dxa"/>
            <w:tcMar/>
          </w:tcPr>
          <w:p w:rsidR="64E6F038" w:rsidP="3019F9E0" w:rsidRDefault="00421065" w14:paraId="07433B0B" w14:textId="5EA191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019F9E0" w:rsidR="06A889FF">
              <w:rPr>
                <w:rFonts w:ascii="Calibri" w:hAnsi="Calibri" w:eastAsia="Calibri" w:cs="Calibri"/>
                <w:color w:val="000000" w:themeColor="text1" w:themeTint="FF" w:themeShade="FF"/>
              </w:rPr>
              <w:t>Theo Stubbs</w:t>
            </w:r>
          </w:p>
        </w:tc>
      </w:tr>
      <w:tr w:rsidR="14AABF92" w:rsidTr="3019F9E0" w14:paraId="7B88C0DF" w14:textId="77777777">
        <w:tc>
          <w:tcPr>
            <w:tcW w:w="4215" w:type="dxa"/>
            <w:tcMar/>
          </w:tcPr>
          <w:p w:rsidR="14AABF92" w:rsidP="0657C089" w:rsidRDefault="14AABF92" w14:paraId="4C870377" w14:textId="3D8AA160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0657C089">
              <w:rPr>
                <w:rFonts w:ascii="Calibri" w:hAnsi="Calibri" w:eastAsia="Calibri" w:cs="Calibri"/>
                <w:color w:val="000000" w:themeColor="text1"/>
              </w:rPr>
              <w:t xml:space="preserve">Date template completed / updated </w:t>
            </w:r>
          </w:p>
        </w:tc>
        <w:tc>
          <w:tcPr>
            <w:tcW w:w="4785" w:type="dxa"/>
            <w:tcMar/>
          </w:tcPr>
          <w:p w:rsidR="693C5DCA" w:rsidP="18337FD3" w:rsidRDefault="18337FD3" w14:paraId="00EC9145" w14:textId="737147BC">
            <w:pPr>
              <w:pStyle w:val="NoSpacing"/>
              <w:rPr>
                <w:rFonts w:ascii="Calibri" w:hAnsi="Calibri" w:eastAsia="Calibri" w:cs="Calibri"/>
                <w:color w:val="000000" w:themeColor="text1"/>
              </w:rPr>
            </w:pPr>
            <w:r w:rsidRPr="3019F9E0" w:rsidR="18337FD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Created: </w:t>
            </w:r>
            <w:r w:rsidRPr="3019F9E0" w:rsidR="00421065">
              <w:rPr>
                <w:rFonts w:ascii="Calibri" w:hAnsi="Calibri" w:eastAsia="Calibri" w:cs="Calibri"/>
                <w:color w:val="000000" w:themeColor="text1" w:themeTint="FF" w:themeShade="FF"/>
              </w:rPr>
              <w:t>July 2025</w:t>
            </w:r>
            <w:r>
              <w:br/>
            </w:r>
            <w:r w:rsidRPr="3019F9E0" w:rsidR="18337FD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Last Updated: </w:t>
            </w:r>
            <w:r w:rsidRPr="3019F9E0" w:rsidR="1715591D">
              <w:rPr>
                <w:rFonts w:ascii="Calibri" w:hAnsi="Calibri" w:eastAsia="Calibri" w:cs="Calibri"/>
                <w:color w:val="000000" w:themeColor="text1" w:themeTint="FF" w:themeShade="FF"/>
              </w:rPr>
              <w:t>September</w:t>
            </w:r>
            <w:r w:rsidRPr="3019F9E0" w:rsidR="0042106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2025</w:t>
            </w:r>
          </w:p>
        </w:tc>
      </w:tr>
    </w:tbl>
    <w:p w:rsidR="00397AC5" w:rsidP="0657C089" w:rsidRDefault="00397AC5" w14:paraId="38C14AA3" w14:textId="5091E44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14AABF92" w:rsidRDefault="14AABF92" w14:paraId="0057116C" w14:textId="0D6889B6">
      <w:r>
        <w:br w:type="page"/>
      </w:r>
    </w:p>
    <w:p w:rsidR="268E6199" w:rsidP="14AABF92" w:rsidRDefault="268E6199" w14:paraId="2DEE3411" w14:textId="09DFE3F6">
      <w:pPr>
        <w:pStyle w:val="NoSpacing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4AABF92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lastRenderedPageBreak/>
        <w:t>Academic Libraries North Special Interest Group / Community of Practice Terms of Reference Template.</w:t>
      </w:r>
    </w:p>
    <w:p w:rsidR="14AABF92" w:rsidP="14AABF92" w:rsidRDefault="14AABF92" w14:paraId="1BC5C195" w14:textId="797D75C0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68E6199" w:rsidP="0657C089" w:rsidRDefault="268E6199" w14:paraId="6620FEB6" w14:textId="65032A35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 xml:space="preserve">Please read accompanying notes and the purpose and type of group statements below </w:t>
      </w:r>
    </w:p>
    <w:p w:rsidR="268E6199" w:rsidP="0657C089" w:rsidRDefault="268E6199" w14:paraId="6A37AC9E" w14:textId="19FE9AA1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before completing the template below.</w:t>
      </w:r>
    </w:p>
    <w:p w:rsidR="14AABF92" w:rsidP="0657C089" w:rsidRDefault="14AABF92" w14:paraId="5A5EB2CE" w14:textId="24A730B3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3AA4FBB4" w14:textId="70A8C4EA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b/>
          <w:bCs/>
          <w:color w:val="000000" w:themeColor="text1"/>
        </w:rPr>
        <w:t>Purpose of ALN SIGs and CoPs</w:t>
      </w:r>
    </w:p>
    <w:p w:rsidR="14AABF92" w:rsidP="0657C089" w:rsidRDefault="14AABF92" w14:paraId="2E5797BA" w14:textId="4148A6B1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3CDBA50E" w14:textId="67DDEAEE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 xml:space="preserve">Academic Libraries North acknowledge that membership of a SIG or CoP group is an </w:t>
      </w:r>
    </w:p>
    <w:p w:rsidR="268E6199" w:rsidP="0657C089" w:rsidRDefault="268E6199" w14:paraId="353B4CD9" w14:textId="78794C72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 xml:space="preserve">excellent opportunity for CPD for library staff at all levels to work with and learn from their </w:t>
      </w:r>
      <w:proofErr w:type="gramStart"/>
      <w:r w:rsidRPr="0657C089">
        <w:rPr>
          <w:rFonts w:ascii="Calibri" w:hAnsi="Calibri" w:eastAsia="Calibri" w:cs="Calibri"/>
          <w:color w:val="000000" w:themeColor="text1"/>
        </w:rPr>
        <w:t>peers, and</w:t>
      </w:r>
      <w:proofErr w:type="gramEnd"/>
      <w:r w:rsidRPr="0657C089">
        <w:rPr>
          <w:rFonts w:ascii="Calibri" w:hAnsi="Calibri" w:eastAsia="Calibri" w:cs="Calibri"/>
          <w:color w:val="000000" w:themeColor="text1"/>
        </w:rPr>
        <w:t xml:space="preserve"> benefit service development. Groups allow for:</w:t>
      </w:r>
    </w:p>
    <w:p w:rsidR="14AABF92" w:rsidP="0657C089" w:rsidRDefault="14AABF92" w14:paraId="3299D0C4" w14:textId="34BE9A62">
      <w:pPr>
        <w:pStyle w:val="NoSpacing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3C1051C3" w14:textId="71724FC5">
      <w:pPr>
        <w:pStyle w:val="NoSpacing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exchange of ideas and knowledge</w:t>
      </w:r>
    </w:p>
    <w:p w:rsidR="268E6199" w:rsidP="0657C089" w:rsidRDefault="268E6199" w14:paraId="16EEC8DB" w14:textId="7F4B4252">
      <w:pPr>
        <w:pStyle w:val="NoSpacing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exploration of new initiatives</w:t>
      </w:r>
    </w:p>
    <w:p w:rsidR="268E6199" w:rsidP="0657C089" w:rsidRDefault="268E6199" w14:paraId="5FC2A21E" w14:textId="63A65C4A">
      <w:pPr>
        <w:pStyle w:val="NoSpacing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shared development of best practice</w:t>
      </w:r>
    </w:p>
    <w:p w:rsidR="268E6199" w:rsidP="0657C089" w:rsidRDefault="268E6199" w14:paraId="38C74662" w14:textId="066A4EDF">
      <w:pPr>
        <w:pStyle w:val="NoSpacing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raising awareness of changes in the external environment</w:t>
      </w:r>
    </w:p>
    <w:p w:rsidR="268E6199" w:rsidP="0657C089" w:rsidRDefault="268E6199" w14:paraId="0F1317AA" w14:textId="6F7CA030">
      <w:pPr>
        <w:pStyle w:val="NoSpacing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making connections between librarians and related professional groups</w:t>
      </w:r>
    </w:p>
    <w:p w:rsidR="14AABF92" w:rsidP="0657C089" w:rsidRDefault="14AABF92" w14:paraId="29BE57A4" w14:textId="7E33F584">
      <w:pPr>
        <w:pStyle w:val="NoSpacing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686F74D9" w14:textId="2DDCEF85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Active participation creates the biggest benefit for the member and SIG or CoP group. The</w:t>
      </w:r>
    </w:p>
    <w:p w:rsidR="268E6199" w:rsidP="0657C089" w:rsidRDefault="268E6199" w14:paraId="4193F254" w14:textId="58240570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most successful groups are those where members take an active part and share in all</w:t>
      </w:r>
    </w:p>
    <w:p w:rsidR="268E6199" w:rsidP="0657C089" w:rsidRDefault="268E6199" w14:paraId="008AD2EC" w14:textId="0214563B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activities.</w:t>
      </w:r>
    </w:p>
    <w:p w:rsidR="14AABF92" w:rsidP="0657C089" w:rsidRDefault="14AABF92" w14:paraId="69C29ADD" w14:textId="5AE7D0E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7C5DA345" w14:textId="5B5128EC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b/>
          <w:bCs/>
          <w:color w:val="000000" w:themeColor="text1"/>
        </w:rPr>
        <w:t>Type of group</w:t>
      </w:r>
    </w:p>
    <w:p w:rsidR="14AABF92" w:rsidP="0657C089" w:rsidRDefault="14AABF92" w14:paraId="513F6790" w14:textId="2D69053F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4B9FDDE4" w14:textId="75251DB0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 xml:space="preserve">The group can be either a Special Interest Group (SIG) or a Community of Practice (CoP). </w:t>
      </w:r>
    </w:p>
    <w:p w:rsidR="268E6199" w:rsidP="0657C089" w:rsidRDefault="268E6199" w14:paraId="6BAF2633" w14:textId="6942D9AC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color w:val="000000" w:themeColor="text1"/>
        </w:rPr>
        <w:t>Consideration should be given as to which type of group best fits the aims of the group. There should not be both a SIG and a CoP for the same area of interest.</w:t>
      </w:r>
    </w:p>
    <w:p w:rsidR="14AABF92" w:rsidP="0657C089" w:rsidRDefault="14AABF92" w14:paraId="32CB8C18" w14:textId="0E0F1B7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4F110C98" w14:textId="629E936A">
      <w:pPr>
        <w:pStyle w:val="NoSpacing"/>
        <w:rPr>
          <w:rFonts w:ascii="Calibri" w:hAnsi="Calibri" w:eastAsia="Calibri" w:cs="Calibri"/>
          <w:color w:val="000000" w:themeColor="text1"/>
        </w:rPr>
      </w:pPr>
      <w:r w:rsidRPr="0657C089">
        <w:rPr>
          <w:rFonts w:ascii="Calibri" w:hAnsi="Calibri" w:eastAsia="Calibri" w:cs="Calibri"/>
          <w:b/>
          <w:bCs/>
          <w:color w:val="000000" w:themeColor="text1"/>
        </w:rPr>
        <w:t>Definitions</w:t>
      </w:r>
    </w:p>
    <w:p w:rsidR="14AABF92" w:rsidP="0657C089" w:rsidRDefault="14AABF92" w14:paraId="3E97B6B6" w14:textId="39A8461F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46B3DB19" w14:textId="425DF974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</w:rPr>
      </w:pPr>
      <w:r w:rsidRPr="0657C089">
        <w:rPr>
          <w:rStyle w:val="normaltextrun"/>
          <w:rFonts w:ascii="Calibri" w:hAnsi="Calibri" w:eastAsia="Calibri" w:cs="Calibri"/>
          <w:color w:val="000000" w:themeColor="text1"/>
        </w:rPr>
        <w:t>A Special Interest Group (SIG) provides the opportunity for </w:t>
      </w:r>
      <w:r w:rsidRPr="0657C089">
        <w:rPr>
          <w:rStyle w:val="normaltextrun"/>
          <w:rFonts w:ascii="Calibri" w:hAnsi="Calibri" w:eastAsia="Calibri" w:cs="Calibri"/>
          <w:b/>
          <w:bCs/>
          <w:color w:val="000000" w:themeColor="text1"/>
        </w:rPr>
        <w:t xml:space="preserve">library staff with a shared </w:t>
      </w:r>
    </w:p>
    <w:p w:rsidR="268E6199" w:rsidP="0657C089" w:rsidRDefault="268E6199" w14:paraId="4E0FA129" w14:textId="1DB030BD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</w:rPr>
      </w:pPr>
      <w:r w:rsidRPr="0657C089">
        <w:rPr>
          <w:rStyle w:val="normaltextrun"/>
          <w:rFonts w:ascii="Calibri" w:hAnsi="Calibri" w:eastAsia="Calibri" w:cs="Calibri"/>
          <w:b/>
          <w:bCs/>
          <w:color w:val="000000" w:themeColor="text1"/>
        </w:rPr>
        <w:t>interest in a specified theme or area of work </w:t>
      </w:r>
      <w:r w:rsidRPr="0657C089">
        <w:rPr>
          <w:rStyle w:val="normaltextrun"/>
          <w:rFonts w:ascii="Calibri" w:hAnsi="Calibri" w:eastAsia="Calibri" w:cs="Calibri"/>
          <w:color w:val="000000" w:themeColor="text1"/>
        </w:rPr>
        <w:t xml:space="preserve">to meet, exchange ideas and knowledge, </w:t>
      </w:r>
    </w:p>
    <w:p w:rsidR="268E6199" w:rsidP="0657C089" w:rsidRDefault="268E6199" w14:paraId="17D21665" w14:textId="6061178A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</w:rPr>
      </w:pPr>
      <w:r w:rsidRPr="0657C089">
        <w:rPr>
          <w:rStyle w:val="normaltextrun"/>
          <w:rFonts w:ascii="Calibri" w:hAnsi="Calibri" w:eastAsia="Calibri" w:cs="Calibri"/>
          <w:color w:val="000000" w:themeColor="text1"/>
        </w:rPr>
        <w:t xml:space="preserve">explore new initiatives and develop best practice. A SIG can also provide CPD opportunities </w:t>
      </w:r>
    </w:p>
    <w:p w:rsidR="268E6199" w:rsidP="0657C089" w:rsidRDefault="268E6199" w14:paraId="4A34148D" w14:textId="32B20992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</w:rPr>
      </w:pPr>
      <w:r w:rsidRPr="0657C089">
        <w:rPr>
          <w:rStyle w:val="normaltextrun"/>
          <w:rFonts w:ascii="Calibri" w:hAnsi="Calibri" w:eastAsia="Calibri" w:cs="Calibri"/>
          <w:color w:val="000000" w:themeColor="text1"/>
        </w:rPr>
        <w:t>for staff looking to move into a role in that area.   </w:t>
      </w:r>
    </w:p>
    <w:p w:rsidR="14AABF92" w:rsidP="0657C089" w:rsidRDefault="14AABF92" w14:paraId="1A808575" w14:textId="205B9DF0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</w:rPr>
      </w:pPr>
    </w:p>
    <w:p w:rsidR="268E6199" w:rsidP="0657C089" w:rsidRDefault="268E6199" w14:paraId="0FE57580" w14:textId="391A3682">
      <w:pPr>
        <w:spacing w:beforeAutospacing="1" w:afterAutospacing="1" w:line="240" w:lineRule="auto"/>
        <w:rPr>
          <w:rFonts w:ascii="Calibri" w:hAnsi="Calibri" w:eastAsia="Calibri" w:cs="Calibri"/>
          <w:color w:val="000000" w:themeColor="text1"/>
        </w:rPr>
      </w:pPr>
      <w:r w:rsidRPr="0657C089">
        <w:rPr>
          <w:rStyle w:val="normaltextrun"/>
          <w:rFonts w:ascii="Calibri" w:hAnsi="Calibri" w:eastAsia="Calibri" w:cs="Calibri"/>
          <w:color w:val="000000" w:themeColor="text1"/>
        </w:rPr>
        <w:t>A Community of Practice (CoP) provides the opportunity for </w:t>
      </w:r>
      <w:r w:rsidRPr="0657C089">
        <w:rPr>
          <w:rStyle w:val="normaltextrun"/>
          <w:rFonts w:ascii="Calibri" w:hAnsi="Calibri" w:eastAsia="Calibri" w:cs="Calibri"/>
          <w:b/>
          <w:bCs/>
          <w:color w:val="000000" w:themeColor="text1"/>
        </w:rPr>
        <w:t>practitioners in a specified area</w:t>
      </w:r>
      <w:r w:rsidR="00B9408B">
        <w:rPr>
          <w:rStyle w:val="normaltextrun"/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657C089">
        <w:rPr>
          <w:rStyle w:val="normaltextrun"/>
          <w:rFonts w:ascii="Calibri" w:hAnsi="Calibri" w:eastAsia="Calibri" w:cs="Calibri"/>
          <w:b/>
          <w:bCs/>
          <w:color w:val="000000" w:themeColor="text1"/>
        </w:rPr>
        <w:t xml:space="preserve">of work, with common interest in that area, </w:t>
      </w:r>
      <w:r w:rsidRPr="0657C089">
        <w:rPr>
          <w:rStyle w:val="normaltextrun"/>
          <w:rFonts w:ascii="Calibri" w:hAnsi="Calibri" w:eastAsia="Calibri" w:cs="Calibri"/>
          <w:color w:val="000000" w:themeColor="text1"/>
        </w:rPr>
        <w:t>to meet, exchange practice experiences, learn from each other, and develop best practice, using the group to build a sense of community.  </w:t>
      </w:r>
    </w:p>
    <w:p w:rsidR="14AABF92" w:rsidP="0657C089" w:rsidRDefault="14AABF92" w14:paraId="58E1A2EA" w14:textId="0301EB4E">
      <w:pPr>
        <w:rPr>
          <w:rFonts w:ascii="Calibri" w:hAnsi="Calibri" w:eastAsia="Calibri" w:cs="Calibri"/>
        </w:rPr>
      </w:pPr>
    </w:p>
    <w:sectPr w:rsidR="14AABF9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991A"/>
    <w:multiLevelType w:val="hybridMultilevel"/>
    <w:tmpl w:val="1444F3C2"/>
    <w:lvl w:ilvl="0" w:tplc="EC7621C8">
      <w:start w:val="1"/>
      <w:numFmt w:val="decimal"/>
      <w:lvlText w:val="%1."/>
      <w:lvlJc w:val="left"/>
      <w:pPr>
        <w:ind w:left="720" w:hanging="360"/>
      </w:pPr>
    </w:lvl>
    <w:lvl w:ilvl="1" w:tplc="50C4D104">
      <w:start w:val="1"/>
      <w:numFmt w:val="lowerLetter"/>
      <w:lvlText w:val="%2."/>
      <w:lvlJc w:val="left"/>
      <w:pPr>
        <w:ind w:left="1440" w:hanging="360"/>
      </w:pPr>
    </w:lvl>
    <w:lvl w:ilvl="2" w:tplc="1026FDFC">
      <w:start w:val="1"/>
      <w:numFmt w:val="lowerRoman"/>
      <w:lvlText w:val="%3."/>
      <w:lvlJc w:val="right"/>
      <w:pPr>
        <w:ind w:left="2160" w:hanging="180"/>
      </w:pPr>
    </w:lvl>
    <w:lvl w:ilvl="3" w:tplc="39D61794">
      <w:start w:val="1"/>
      <w:numFmt w:val="decimal"/>
      <w:lvlText w:val="%4."/>
      <w:lvlJc w:val="left"/>
      <w:pPr>
        <w:ind w:left="2880" w:hanging="360"/>
      </w:pPr>
    </w:lvl>
    <w:lvl w:ilvl="4" w:tplc="04381D8A">
      <w:start w:val="1"/>
      <w:numFmt w:val="lowerLetter"/>
      <w:lvlText w:val="%5."/>
      <w:lvlJc w:val="left"/>
      <w:pPr>
        <w:ind w:left="3600" w:hanging="360"/>
      </w:pPr>
    </w:lvl>
    <w:lvl w:ilvl="5" w:tplc="A5D682FE">
      <w:start w:val="1"/>
      <w:numFmt w:val="lowerRoman"/>
      <w:lvlText w:val="%6."/>
      <w:lvlJc w:val="right"/>
      <w:pPr>
        <w:ind w:left="4320" w:hanging="180"/>
      </w:pPr>
    </w:lvl>
    <w:lvl w:ilvl="6" w:tplc="D2BCF650">
      <w:start w:val="1"/>
      <w:numFmt w:val="decimal"/>
      <w:lvlText w:val="%7."/>
      <w:lvlJc w:val="left"/>
      <w:pPr>
        <w:ind w:left="5040" w:hanging="360"/>
      </w:pPr>
    </w:lvl>
    <w:lvl w:ilvl="7" w:tplc="F1A01776">
      <w:start w:val="1"/>
      <w:numFmt w:val="lowerLetter"/>
      <w:lvlText w:val="%8."/>
      <w:lvlJc w:val="left"/>
      <w:pPr>
        <w:ind w:left="5760" w:hanging="360"/>
      </w:pPr>
    </w:lvl>
    <w:lvl w:ilvl="8" w:tplc="50C63D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8496D"/>
    <w:multiLevelType w:val="hybridMultilevel"/>
    <w:tmpl w:val="AC384AF0"/>
    <w:lvl w:ilvl="0" w:tplc="4DC271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B037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4279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1A9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887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0F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78B5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9EC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8A1F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D1D835"/>
    <w:multiLevelType w:val="hybridMultilevel"/>
    <w:tmpl w:val="1F76534A"/>
    <w:lvl w:ilvl="0" w:tplc="B18CD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D83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DEB4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686C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989A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EFB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AE28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4E5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C7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3863353">
    <w:abstractNumId w:val="2"/>
  </w:num>
  <w:num w:numId="2" w16cid:durableId="487019658">
    <w:abstractNumId w:val="1"/>
  </w:num>
  <w:num w:numId="3" w16cid:durableId="189866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E97B16"/>
    <w:rsid w:val="0000487B"/>
    <w:rsid w:val="000B48EF"/>
    <w:rsid w:val="000B4A66"/>
    <w:rsid w:val="001510BB"/>
    <w:rsid w:val="001F61D9"/>
    <w:rsid w:val="00321062"/>
    <w:rsid w:val="00397AC5"/>
    <w:rsid w:val="00421065"/>
    <w:rsid w:val="00432D5C"/>
    <w:rsid w:val="00522DF5"/>
    <w:rsid w:val="00543093"/>
    <w:rsid w:val="005C21ED"/>
    <w:rsid w:val="00684564"/>
    <w:rsid w:val="00741B34"/>
    <w:rsid w:val="0074620B"/>
    <w:rsid w:val="007D1DD7"/>
    <w:rsid w:val="00897622"/>
    <w:rsid w:val="00A71911"/>
    <w:rsid w:val="00A86DCD"/>
    <w:rsid w:val="00B338ED"/>
    <w:rsid w:val="00B81A2D"/>
    <w:rsid w:val="00B9408B"/>
    <w:rsid w:val="00BF4DF3"/>
    <w:rsid w:val="00CC06E7"/>
    <w:rsid w:val="00D11378"/>
    <w:rsid w:val="00D641E8"/>
    <w:rsid w:val="00F72FDD"/>
    <w:rsid w:val="01A685F4"/>
    <w:rsid w:val="0657C089"/>
    <w:rsid w:val="06A889FF"/>
    <w:rsid w:val="088B4746"/>
    <w:rsid w:val="11A59CB6"/>
    <w:rsid w:val="14AABF92"/>
    <w:rsid w:val="1715591D"/>
    <w:rsid w:val="178F3156"/>
    <w:rsid w:val="18337FD3"/>
    <w:rsid w:val="1A810370"/>
    <w:rsid w:val="1B5CC39D"/>
    <w:rsid w:val="1CB3A668"/>
    <w:rsid w:val="1F143D6C"/>
    <w:rsid w:val="268E6199"/>
    <w:rsid w:val="27F6590F"/>
    <w:rsid w:val="27FE55DD"/>
    <w:rsid w:val="29922970"/>
    <w:rsid w:val="2B2DF9D1"/>
    <w:rsid w:val="3019F9E0"/>
    <w:rsid w:val="32C92325"/>
    <w:rsid w:val="3511675D"/>
    <w:rsid w:val="36CC4B98"/>
    <w:rsid w:val="37C6C5B5"/>
    <w:rsid w:val="383CBEBD"/>
    <w:rsid w:val="3A00E345"/>
    <w:rsid w:val="3A63F32B"/>
    <w:rsid w:val="3DA929F7"/>
    <w:rsid w:val="3DBA8892"/>
    <w:rsid w:val="3F69B595"/>
    <w:rsid w:val="40E97B16"/>
    <w:rsid w:val="483FC61E"/>
    <w:rsid w:val="4855BE02"/>
    <w:rsid w:val="48D8085F"/>
    <w:rsid w:val="49F0FE2C"/>
    <w:rsid w:val="4E5AACBE"/>
    <w:rsid w:val="4F57871B"/>
    <w:rsid w:val="50303AC8"/>
    <w:rsid w:val="53798BBF"/>
    <w:rsid w:val="5447DB66"/>
    <w:rsid w:val="576653CB"/>
    <w:rsid w:val="5EBA2E03"/>
    <w:rsid w:val="6114D1B7"/>
    <w:rsid w:val="63A275EC"/>
    <w:rsid w:val="64E6F038"/>
    <w:rsid w:val="693C5DCA"/>
    <w:rsid w:val="7FD03A6C"/>
    <w:rsid w:val="7FE4D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7B16"/>
  <w15:chartTrackingRefBased/>
  <w15:docId w15:val="{B1539558-7A4E-4DE6-9D12-163EB4E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14AABF92"/>
  </w:style>
  <w:style w:type="character" w:styleId="eop" w:customStyle="1">
    <w:name w:val="eop"/>
    <w:basedOn w:val="DefaultParagraphFont"/>
    <w:rsid w:val="14AABF9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ALN-CUSTOMER-SERVICES-COP@JISCMAIL.AC.UK" TargetMode="External" Id="Re9a0ebeea9de42f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BAD669587AC4E933B04935E4A903D" ma:contentTypeVersion="3" ma:contentTypeDescription="Create a new document." ma:contentTypeScope="" ma:versionID="c1f1418dc2e482e62fc2a30517ad0865">
  <xsd:schema xmlns:xsd="http://www.w3.org/2001/XMLSchema" xmlns:xs="http://www.w3.org/2001/XMLSchema" xmlns:p="http://schemas.microsoft.com/office/2006/metadata/properties" xmlns:ns2="4fa0d18f-34cc-4079-9d81-43e360fa65a1" targetNamespace="http://schemas.microsoft.com/office/2006/metadata/properties" ma:root="true" ma:fieldsID="dbea7b4d2fccab46cb8e76fb23c1b329" ns2:_="">
    <xsd:import namespace="4fa0d18f-34cc-4079-9d81-43e360fa6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d18f-34cc-4079-9d81-43e360fa6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C2220-65A0-4ECA-AA57-6B7ACCFB5378}"/>
</file>

<file path=customXml/itemProps2.xml><?xml version="1.0" encoding="utf-8"?>
<ds:datastoreItem xmlns:ds="http://schemas.openxmlformats.org/officeDocument/2006/customXml" ds:itemID="{FD5146CE-061E-4E5B-A401-4DCEAAB4BE98}"/>
</file>

<file path=customXml/itemProps3.xml><?xml version="1.0" encoding="utf-8"?>
<ds:datastoreItem xmlns:ds="http://schemas.openxmlformats.org/officeDocument/2006/customXml" ds:itemID="{1E9C4CE1-415B-4F1C-922D-044E15F93794}"/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Academic Libraries North</dc:creator>
  <keywords/>
  <dc:description/>
  <lastModifiedBy>Nicky Freeman</lastModifiedBy>
  <revision>5</revision>
  <dcterms:created xsi:type="dcterms:W3CDTF">2025-08-05T12:53:00.0000000Z</dcterms:created>
  <dcterms:modified xsi:type="dcterms:W3CDTF">2025-09-03T16:15:35.8503755Z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0x01010077CBAD669587AC4E933B04935E4A903D</vt:lpwstr>
  </property>
</Properties>
</file>