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5359"/>
      </w:tblGrid>
      <w:tr w:rsidR="00621CDC" w14:paraId="117269B3" w14:textId="77777777" w:rsidTr="00AF52F2">
        <w:tc>
          <w:tcPr>
            <w:tcW w:w="10456" w:type="dxa"/>
            <w:gridSpan w:val="2"/>
            <w:shd w:val="clear" w:color="auto" w:fill="FFC000"/>
          </w:tcPr>
          <w:p w14:paraId="573CBAD0" w14:textId="77777777" w:rsidR="00621CDC" w:rsidRDefault="000C3467" w:rsidP="008F6C0F">
            <w:pPr>
              <w:spacing w:after="0" w:line="240" w:lineRule="auto"/>
              <w:rPr>
                <w:b/>
                <w:bCs/>
              </w:rPr>
            </w:pPr>
            <w:r>
              <w:rPr>
                <w:noProof/>
              </w:rPr>
              <w:drawing>
                <wp:anchor distT="0" distB="0" distL="114300" distR="114300" simplePos="0" relativeHeight="251657728" behindDoc="0" locked="0" layoutInCell="1" allowOverlap="1" wp14:anchorId="154505D6" wp14:editId="13FD988B">
                  <wp:simplePos x="0" y="0"/>
                  <wp:positionH relativeFrom="column">
                    <wp:posOffset>-31750</wp:posOffset>
                  </wp:positionH>
                  <wp:positionV relativeFrom="paragraph">
                    <wp:posOffset>14605</wp:posOffset>
                  </wp:positionV>
                  <wp:extent cx="1314450" cy="660400"/>
                  <wp:effectExtent l="0" t="0" r="0" b="0"/>
                  <wp:wrapSquare wrapText="right"/>
                  <wp:docPr id="3" name="Picture 3" descr="AL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450" cy="66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D7B17A" w14:textId="725271D3" w:rsidR="00621CDC" w:rsidRPr="004D33C6" w:rsidRDefault="00AF52F2" w:rsidP="00621CDC">
            <w:pPr>
              <w:spacing w:after="0" w:line="240" w:lineRule="auto"/>
              <w:jc w:val="center"/>
              <w:rPr>
                <w:b/>
                <w:bCs/>
                <w:sz w:val="20"/>
                <w:szCs w:val="20"/>
              </w:rPr>
            </w:pPr>
            <w:r w:rsidRPr="004D33C6">
              <w:rPr>
                <w:b/>
                <w:bCs/>
                <w:sz w:val="28"/>
                <w:szCs w:val="28"/>
              </w:rPr>
              <w:t>Mental Health</w:t>
            </w:r>
            <w:r w:rsidR="004D33C6" w:rsidRPr="004D33C6">
              <w:rPr>
                <w:b/>
                <w:bCs/>
                <w:sz w:val="28"/>
                <w:szCs w:val="28"/>
              </w:rPr>
              <w:t xml:space="preserve"> and Well-being</w:t>
            </w:r>
            <w:r w:rsidRPr="004D33C6">
              <w:rPr>
                <w:b/>
                <w:bCs/>
                <w:sz w:val="28"/>
                <w:szCs w:val="28"/>
              </w:rPr>
              <w:t xml:space="preserve"> Advocacy Resource: Template</w:t>
            </w:r>
          </w:p>
          <w:p w14:paraId="20C06F16" w14:textId="77777777" w:rsidR="00621CDC" w:rsidRDefault="00621CDC" w:rsidP="008F6C0F">
            <w:pPr>
              <w:tabs>
                <w:tab w:val="left" w:pos="9698"/>
              </w:tabs>
              <w:spacing w:line="240" w:lineRule="auto"/>
            </w:pPr>
          </w:p>
        </w:tc>
      </w:tr>
      <w:tr w:rsidR="00DC3F75" w14:paraId="2F9F96ED" w14:textId="77777777" w:rsidTr="009B3AD2">
        <w:tc>
          <w:tcPr>
            <w:tcW w:w="5665" w:type="dxa"/>
            <w:shd w:val="clear" w:color="auto" w:fill="FFF2CC"/>
          </w:tcPr>
          <w:p w14:paraId="6D4DAF2C" w14:textId="17A0751A" w:rsidR="00AF52F2" w:rsidRDefault="00776157" w:rsidP="008F6C0F">
            <w:pPr>
              <w:spacing w:after="0" w:line="240" w:lineRule="auto"/>
              <w:rPr>
                <w:rFonts w:eastAsia="Times New Roman"/>
                <w:b/>
              </w:rPr>
            </w:pPr>
            <w:r>
              <w:rPr>
                <w:rFonts w:eastAsia="Times New Roman"/>
                <w:b/>
              </w:rPr>
              <w:t xml:space="preserve">Name of the </w:t>
            </w:r>
            <w:r w:rsidR="004D33C6">
              <w:rPr>
                <w:rFonts w:eastAsia="Times New Roman"/>
                <w:b/>
              </w:rPr>
              <w:t>initiative</w:t>
            </w:r>
          </w:p>
          <w:p w14:paraId="58461F32" w14:textId="22D13CCD" w:rsidR="00DC3F75" w:rsidRPr="00621CDC" w:rsidRDefault="00AF52F2" w:rsidP="00DB3565">
            <w:pPr>
              <w:spacing w:line="240" w:lineRule="auto"/>
              <w:rPr>
                <w:sz w:val="24"/>
                <w:szCs w:val="24"/>
              </w:rPr>
            </w:pPr>
            <w:r>
              <w:rPr>
                <w:rFonts w:eastAsia="Times New Roman"/>
                <w:i/>
                <w:iCs/>
              </w:rPr>
              <w:t>Give a brief descriptive name for the activity</w:t>
            </w:r>
            <w:r w:rsidR="00776157">
              <w:rPr>
                <w:rFonts w:eastAsia="Times New Roman"/>
                <w:i/>
                <w:iCs/>
              </w:rPr>
              <w:t xml:space="preserve"> or initiative</w:t>
            </w:r>
            <w:r>
              <w:rPr>
                <w:rFonts w:eastAsia="Times New Roman"/>
                <w:i/>
                <w:iCs/>
              </w:rPr>
              <w:t xml:space="preserve"> you were involved in organising related to mental health and well-being</w:t>
            </w:r>
          </w:p>
        </w:tc>
        <w:tc>
          <w:tcPr>
            <w:tcW w:w="4791" w:type="dxa"/>
            <w:shd w:val="clear" w:color="auto" w:fill="auto"/>
          </w:tcPr>
          <w:p w14:paraId="2E08E215" w14:textId="05A0B717" w:rsidR="000B504B" w:rsidRDefault="00EB29F0" w:rsidP="008F6C0F">
            <w:pPr>
              <w:tabs>
                <w:tab w:val="left" w:pos="9698"/>
              </w:tabs>
              <w:spacing w:line="240" w:lineRule="auto"/>
            </w:pPr>
            <w:r>
              <w:t xml:space="preserve">Garden Room in the Information Commons at the University of Sheffield, which opened in October 2019. </w:t>
            </w:r>
          </w:p>
          <w:p w14:paraId="48C4C6FE" w14:textId="141E649C" w:rsidR="00EB29F0" w:rsidRPr="00EB29F0" w:rsidRDefault="00EB29F0" w:rsidP="00EB29F0">
            <w:pPr>
              <w:shd w:val="clear" w:color="auto" w:fill="FFFFFF"/>
              <w:spacing w:before="100" w:beforeAutospacing="1" w:after="100" w:afterAutospacing="1" w:line="240" w:lineRule="auto"/>
              <w:rPr>
                <w:rFonts w:ascii="Open Sans" w:eastAsia="Times New Roman" w:hAnsi="Open Sans" w:cs="Open Sans"/>
                <w:color w:val="414042"/>
                <w:sz w:val="20"/>
                <w:szCs w:val="20"/>
              </w:rPr>
            </w:pPr>
            <w:r w:rsidRPr="00EB29F0">
              <w:rPr>
                <w:rFonts w:ascii="Open Sans" w:eastAsia="Times New Roman" w:hAnsi="Open Sans" w:cs="Open Sans"/>
                <w:color w:val="414042"/>
                <w:sz w:val="20"/>
                <w:szCs w:val="20"/>
              </w:rPr>
              <w:t>The Garden Room offers students a comfortable, relaxing break from their studies, and also serve</w:t>
            </w:r>
            <w:r>
              <w:rPr>
                <w:rFonts w:ascii="Open Sans" w:eastAsia="Times New Roman" w:hAnsi="Open Sans" w:cs="Open Sans"/>
                <w:color w:val="414042"/>
                <w:sz w:val="20"/>
                <w:szCs w:val="20"/>
              </w:rPr>
              <w:t>s</w:t>
            </w:r>
            <w:r w:rsidRPr="00EB29F0">
              <w:rPr>
                <w:rFonts w:ascii="Open Sans" w:eastAsia="Times New Roman" w:hAnsi="Open Sans" w:cs="Open Sans"/>
                <w:color w:val="414042"/>
                <w:sz w:val="20"/>
                <w:szCs w:val="20"/>
              </w:rPr>
              <w:t xml:space="preserve"> to encourage students to take regular study breaks.</w:t>
            </w:r>
          </w:p>
          <w:p w14:paraId="4012E839" w14:textId="77777777" w:rsidR="00EB29F0" w:rsidRPr="00EB29F0" w:rsidRDefault="00EB29F0" w:rsidP="00EB29F0">
            <w:pPr>
              <w:shd w:val="clear" w:color="auto" w:fill="FFFFFF"/>
              <w:spacing w:before="100" w:beforeAutospacing="1" w:after="100" w:afterAutospacing="1" w:line="240" w:lineRule="auto"/>
              <w:rPr>
                <w:rFonts w:ascii="Open Sans" w:eastAsia="Times New Roman" w:hAnsi="Open Sans" w:cs="Open Sans"/>
                <w:color w:val="414042"/>
                <w:sz w:val="20"/>
                <w:szCs w:val="20"/>
              </w:rPr>
            </w:pPr>
            <w:r w:rsidRPr="00EB29F0">
              <w:rPr>
                <w:rFonts w:ascii="Open Sans" w:eastAsia="Times New Roman" w:hAnsi="Open Sans" w:cs="Open Sans"/>
                <w:color w:val="414042"/>
                <w:sz w:val="20"/>
                <w:szCs w:val="20"/>
              </w:rPr>
              <w:t>We have worked closely with students and taken their suggestions and feedback to inform the furniture choices, resources and layout of the room.</w:t>
            </w:r>
          </w:p>
          <w:p w14:paraId="3063A667" w14:textId="77777777" w:rsidR="00EB29F0" w:rsidRPr="00EB29F0" w:rsidRDefault="00EB29F0" w:rsidP="00EB29F0">
            <w:pPr>
              <w:shd w:val="clear" w:color="auto" w:fill="FFFFFF"/>
              <w:spacing w:before="100" w:beforeAutospacing="1" w:after="100" w:afterAutospacing="1" w:line="240" w:lineRule="auto"/>
              <w:rPr>
                <w:rFonts w:ascii="Open Sans" w:eastAsia="Times New Roman" w:hAnsi="Open Sans" w:cs="Open Sans"/>
                <w:color w:val="414042"/>
                <w:sz w:val="20"/>
                <w:szCs w:val="20"/>
              </w:rPr>
            </w:pPr>
            <w:r w:rsidRPr="00EB29F0">
              <w:rPr>
                <w:rFonts w:ascii="Open Sans" w:eastAsia="Times New Roman" w:hAnsi="Open Sans" w:cs="Open Sans"/>
                <w:color w:val="414042"/>
                <w:sz w:val="20"/>
                <w:szCs w:val="20"/>
              </w:rPr>
              <w:t>It is hoped that by providing a calming environment, this will contribute towards greater student wellbeing and lower levels of stress and anxiety amongst those who use it, especially during assessment periods.</w:t>
            </w:r>
          </w:p>
          <w:p w14:paraId="79F39322" w14:textId="72A49300" w:rsidR="00EB29F0" w:rsidRPr="00EB29F0" w:rsidRDefault="00EB29F0" w:rsidP="00EB29F0">
            <w:pPr>
              <w:shd w:val="clear" w:color="auto" w:fill="FFFFFF"/>
              <w:spacing w:before="100" w:beforeAutospacing="1" w:after="100" w:afterAutospacing="1" w:line="240" w:lineRule="auto"/>
              <w:rPr>
                <w:rFonts w:ascii="Open Sans" w:eastAsia="Times New Roman" w:hAnsi="Open Sans" w:cs="Open Sans"/>
                <w:color w:val="414042"/>
                <w:sz w:val="20"/>
                <w:szCs w:val="20"/>
              </w:rPr>
            </w:pPr>
            <w:r w:rsidRPr="00EB29F0">
              <w:rPr>
                <w:rFonts w:ascii="Open Sans" w:eastAsia="Times New Roman" w:hAnsi="Open Sans" w:cs="Open Sans"/>
                <w:color w:val="414042"/>
                <w:sz w:val="20"/>
                <w:szCs w:val="20"/>
              </w:rPr>
              <w:t>The space holds a number o</w:t>
            </w:r>
            <w:r>
              <w:rPr>
                <w:rFonts w:ascii="Open Sans" w:eastAsia="Times New Roman" w:hAnsi="Open Sans" w:cs="Open Sans"/>
                <w:color w:val="414042"/>
                <w:sz w:val="20"/>
                <w:szCs w:val="20"/>
              </w:rPr>
              <w:t>f books</w:t>
            </w:r>
            <w:r w:rsidRPr="00EB29F0">
              <w:rPr>
                <w:rFonts w:ascii="Open Sans" w:eastAsia="Times New Roman" w:hAnsi="Open Sans" w:cs="Open Sans"/>
                <w:color w:val="414042"/>
                <w:sz w:val="20"/>
                <w:szCs w:val="20"/>
              </w:rPr>
              <w:t> for recreational usage, to encourage students to read for pleasure, rather than just for study purposes and we are hoping that students will relax and take some time out from using their electronic devices.</w:t>
            </w:r>
          </w:p>
          <w:p w14:paraId="1527B6E1" w14:textId="20549C10" w:rsidR="00EB29F0" w:rsidRDefault="00EB29F0" w:rsidP="008F6C0F">
            <w:pPr>
              <w:tabs>
                <w:tab w:val="left" w:pos="9698"/>
              </w:tabs>
              <w:spacing w:line="240" w:lineRule="auto"/>
            </w:pPr>
            <w:hyperlink r:id="rId9" w:history="1">
              <w:r w:rsidRPr="00A14B82">
                <w:rPr>
                  <w:rStyle w:val="Hyperlink"/>
                </w:rPr>
                <w:t>https://www.sheffield.ac.uk/library/libnews/gardenroom</w:t>
              </w:r>
            </w:hyperlink>
            <w:r>
              <w:t xml:space="preserve"> </w:t>
            </w:r>
          </w:p>
        </w:tc>
      </w:tr>
      <w:tr w:rsidR="00DC3F75" w14:paraId="59226A20" w14:textId="77777777" w:rsidTr="009B3AD2">
        <w:tc>
          <w:tcPr>
            <w:tcW w:w="5665" w:type="dxa"/>
            <w:shd w:val="clear" w:color="auto" w:fill="FFF2CC"/>
          </w:tcPr>
          <w:p w14:paraId="186DDCFD" w14:textId="77777777" w:rsidR="00AF52F2" w:rsidRDefault="00AF52F2" w:rsidP="00AF52F2">
            <w:pPr>
              <w:spacing w:after="0"/>
              <w:rPr>
                <w:rFonts w:eastAsia="Times New Roman"/>
                <w:b/>
              </w:rPr>
            </w:pPr>
            <w:r w:rsidRPr="00AF52F2">
              <w:rPr>
                <w:rFonts w:eastAsia="Times New Roman"/>
                <w:b/>
              </w:rPr>
              <w:t>Target group</w:t>
            </w:r>
          </w:p>
          <w:p w14:paraId="49C3960C" w14:textId="3DC2BA77" w:rsidR="00DC3F75" w:rsidRDefault="00AF52F2" w:rsidP="00AF52F2">
            <w:r>
              <w:rPr>
                <w:rFonts w:eastAsia="Times New Roman"/>
                <w:i/>
                <w:iCs/>
              </w:rPr>
              <w:t>Was it aimed at all students or staff or a particular group?</w:t>
            </w:r>
            <w:r w:rsidR="004D33C6">
              <w:rPr>
                <w:rFonts w:eastAsia="Times New Roman"/>
                <w:i/>
                <w:iCs/>
              </w:rPr>
              <w:t xml:space="preserve"> </w:t>
            </w:r>
          </w:p>
        </w:tc>
        <w:tc>
          <w:tcPr>
            <w:tcW w:w="4791" w:type="dxa"/>
            <w:shd w:val="clear" w:color="auto" w:fill="auto"/>
          </w:tcPr>
          <w:p w14:paraId="6F6036C7" w14:textId="4A300BEC" w:rsidR="00EB29F0" w:rsidRDefault="00EB29F0" w:rsidP="008F6C0F">
            <w:pPr>
              <w:tabs>
                <w:tab w:val="left" w:pos="9698"/>
              </w:tabs>
              <w:spacing w:line="240" w:lineRule="auto"/>
            </w:pPr>
            <w:r>
              <w:t xml:space="preserve">The Garden Room is aimed at students. </w:t>
            </w:r>
          </w:p>
        </w:tc>
      </w:tr>
      <w:tr w:rsidR="00DC3F75" w14:paraId="4B465D6C" w14:textId="77777777" w:rsidTr="009B3AD2">
        <w:tc>
          <w:tcPr>
            <w:tcW w:w="5665" w:type="dxa"/>
            <w:shd w:val="clear" w:color="auto" w:fill="FFF2CC"/>
          </w:tcPr>
          <w:p w14:paraId="184E34F4" w14:textId="77777777" w:rsidR="00DB3565" w:rsidRDefault="00AF52F2" w:rsidP="00EE5534">
            <w:pPr>
              <w:spacing w:after="0" w:line="240" w:lineRule="auto"/>
              <w:rPr>
                <w:rFonts w:eastAsia="Times New Roman"/>
                <w:b/>
              </w:rPr>
            </w:pPr>
            <w:r w:rsidRPr="00AF52F2">
              <w:rPr>
                <w:rFonts w:eastAsia="Times New Roman"/>
                <w:b/>
              </w:rPr>
              <w:t>Description</w:t>
            </w:r>
          </w:p>
          <w:p w14:paraId="0B523AA1" w14:textId="179ED07C" w:rsidR="00DC3F75" w:rsidRPr="008F6C0F" w:rsidRDefault="00AF52F2" w:rsidP="00DB3565">
            <w:pPr>
              <w:spacing w:line="240" w:lineRule="auto"/>
              <w:rPr>
                <w:b/>
              </w:rPr>
            </w:pPr>
            <w:r>
              <w:rPr>
                <w:rFonts w:eastAsia="Times New Roman"/>
                <w:i/>
                <w:iCs/>
              </w:rPr>
              <w:t>Give a short description of what was involved in organizing the activity</w:t>
            </w:r>
            <w:r w:rsidR="004D33C6">
              <w:rPr>
                <w:rFonts w:eastAsia="Times New Roman"/>
                <w:i/>
                <w:iCs/>
              </w:rPr>
              <w:t xml:space="preserve"> or initiative</w:t>
            </w:r>
            <w:r>
              <w:rPr>
                <w:rFonts w:eastAsia="Times New Roman"/>
                <w:i/>
                <w:iCs/>
              </w:rPr>
              <w:t>.</w:t>
            </w:r>
          </w:p>
        </w:tc>
        <w:tc>
          <w:tcPr>
            <w:tcW w:w="4791" w:type="dxa"/>
            <w:shd w:val="clear" w:color="auto" w:fill="auto"/>
          </w:tcPr>
          <w:p w14:paraId="6C9FD8A0" w14:textId="263C4A06" w:rsidR="00054D09" w:rsidRDefault="00054D09" w:rsidP="008F6C0F">
            <w:pPr>
              <w:spacing w:after="0" w:line="240" w:lineRule="auto"/>
            </w:pPr>
          </w:p>
        </w:tc>
      </w:tr>
      <w:tr w:rsidR="00DC3F75" w14:paraId="080CB954" w14:textId="77777777" w:rsidTr="009B3AD2">
        <w:tc>
          <w:tcPr>
            <w:tcW w:w="5665" w:type="dxa"/>
            <w:shd w:val="clear" w:color="auto" w:fill="FFF2CC"/>
          </w:tcPr>
          <w:p w14:paraId="657AD644" w14:textId="77777777" w:rsidR="00DC3F75" w:rsidRDefault="00AF52F2" w:rsidP="00AF52F2">
            <w:pPr>
              <w:tabs>
                <w:tab w:val="left" w:pos="9698"/>
              </w:tabs>
              <w:spacing w:after="0" w:line="240" w:lineRule="auto"/>
              <w:rPr>
                <w:rFonts w:eastAsia="Times New Roman"/>
                <w:b/>
              </w:rPr>
            </w:pPr>
            <w:r w:rsidRPr="00AF52F2">
              <w:rPr>
                <w:rFonts w:eastAsia="Times New Roman"/>
                <w:b/>
              </w:rPr>
              <w:t>Partners</w:t>
            </w:r>
          </w:p>
          <w:p w14:paraId="347AED55" w14:textId="4BBAA6F5" w:rsidR="00AF52F2" w:rsidRPr="00AF52F2" w:rsidRDefault="00AF52F2" w:rsidP="008F6C0F">
            <w:pPr>
              <w:tabs>
                <w:tab w:val="left" w:pos="9698"/>
              </w:tabs>
              <w:spacing w:line="240" w:lineRule="auto"/>
              <w:rPr>
                <w:b/>
              </w:rPr>
            </w:pPr>
            <w:r>
              <w:rPr>
                <w:rFonts w:eastAsia="Times New Roman"/>
                <w:i/>
                <w:iCs/>
              </w:rPr>
              <w:t>Was this solely run by the library or were other stakeholders involved, and if so how?</w:t>
            </w:r>
            <w:r w:rsidR="00776157">
              <w:rPr>
                <w:rFonts w:eastAsia="Times New Roman"/>
                <w:i/>
                <w:iCs/>
              </w:rPr>
              <w:t xml:space="preserve"> Were students involved in planning the session, if so, how?</w:t>
            </w:r>
          </w:p>
        </w:tc>
        <w:tc>
          <w:tcPr>
            <w:tcW w:w="4791" w:type="dxa"/>
            <w:shd w:val="clear" w:color="auto" w:fill="auto"/>
          </w:tcPr>
          <w:p w14:paraId="246837A2" w14:textId="621EAE73" w:rsidR="00EB29F0" w:rsidRPr="00EB29F0" w:rsidRDefault="00EB29F0" w:rsidP="00EB29F0">
            <w:pPr>
              <w:spacing w:after="0" w:line="240" w:lineRule="auto"/>
              <w:rPr>
                <w:rFonts w:ascii="TUOS Blake" w:eastAsia="TUOS Blake" w:hAnsi="TUOS Blake" w:cs="TUOS Blake"/>
              </w:rPr>
            </w:pPr>
            <w:r>
              <w:rPr>
                <w:rFonts w:ascii="TUOS Blake" w:eastAsia="TUOS Blake" w:hAnsi="TUOS Blake" w:cs="TUOS Blake"/>
              </w:rPr>
              <w:t>As soon as we began the</w:t>
            </w:r>
            <w:r w:rsidRPr="00EB29F0">
              <w:rPr>
                <w:rFonts w:ascii="TUOS Blake" w:eastAsia="TUOS Blake" w:hAnsi="TUOS Blake" w:cs="TUOS Blake"/>
              </w:rPr>
              <w:t xml:space="preserve"> project we made contact with the Student Union Welfare Officer and then began working on the space in collaboration with students from Mental Health Matters. We spoke to many students at length about what they would like to see in the space and how they thought it would be used. We also looked at the quiet room in the Students Union for inspiration. </w:t>
            </w:r>
          </w:p>
          <w:p w14:paraId="4D2B08E2" w14:textId="77777777" w:rsidR="00EB29F0" w:rsidRPr="00EB29F0" w:rsidRDefault="00EB29F0" w:rsidP="00EB29F0">
            <w:pPr>
              <w:spacing w:after="0" w:line="240" w:lineRule="auto"/>
              <w:rPr>
                <w:rFonts w:ascii="TUOS Blake" w:eastAsia="TUOS Blake" w:hAnsi="TUOS Blake" w:cs="TUOS Blake"/>
              </w:rPr>
            </w:pPr>
          </w:p>
          <w:p w14:paraId="0700A770" w14:textId="72E44E38" w:rsidR="00EB29F0" w:rsidRPr="00EB29F0" w:rsidRDefault="00EB29F0" w:rsidP="00EB29F0">
            <w:pPr>
              <w:spacing w:after="0" w:line="240" w:lineRule="auto"/>
              <w:rPr>
                <w:rFonts w:ascii="TUOS Blake" w:eastAsia="TUOS Blake" w:hAnsi="TUOS Blake" w:cs="TUOS Blake"/>
              </w:rPr>
            </w:pPr>
            <w:r>
              <w:rPr>
                <w:rFonts w:ascii="TUOS Blake" w:eastAsia="TUOS Blake" w:hAnsi="TUOS Blake" w:cs="TUOS Blake"/>
              </w:rPr>
              <w:t>T</w:t>
            </w:r>
            <w:r w:rsidRPr="00EB29F0">
              <w:rPr>
                <w:rFonts w:ascii="TUOS Blake" w:eastAsia="TUOS Blake" w:hAnsi="TUOS Blake" w:cs="TUOS Blake"/>
              </w:rPr>
              <w:t xml:space="preserve">he students we were working with created a survey to send out to other students to find out what they would like to see in the space, in terms of the atmosphere and furniture/resources. The Library Communications Team put the survey on our social media channels and we received a good rate of response. </w:t>
            </w:r>
          </w:p>
          <w:p w14:paraId="6AEFAEAB" w14:textId="71F07C8D" w:rsidR="00DC3F75" w:rsidRDefault="00DC3F75" w:rsidP="008F6C0F">
            <w:pPr>
              <w:tabs>
                <w:tab w:val="left" w:pos="9698"/>
              </w:tabs>
              <w:spacing w:line="240" w:lineRule="auto"/>
            </w:pPr>
          </w:p>
        </w:tc>
      </w:tr>
      <w:tr w:rsidR="00AF52F2" w14:paraId="13CAD97A" w14:textId="77777777" w:rsidTr="009B3AD2">
        <w:trPr>
          <w:trHeight w:val="1042"/>
        </w:trPr>
        <w:tc>
          <w:tcPr>
            <w:tcW w:w="5665" w:type="dxa"/>
            <w:shd w:val="clear" w:color="auto" w:fill="FFF2CC"/>
          </w:tcPr>
          <w:p w14:paraId="6B2E91DF" w14:textId="77777777" w:rsidR="00AF52F2" w:rsidRPr="00AF52F2" w:rsidRDefault="00AF52F2" w:rsidP="00AF52F2">
            <w:pPr>
              <w:spacing w:after="0"/>
              <w:rPr>
                <w:rFonts w:eastAsia="Times New Roman"/>
                <w:b/>
              </w:rPr>
            </w:pPr>
            <w:r w:rsidRPr="00AF52F2">
              <w:rPr>
                <w:rFonts w:eastAsia="Times New Roman"/>
                <w:b/>
              </w:rPr>
              <w:lastRenderedPageBreak/>
              <w:t>Strategy</w:t>
            </w:r>
          </w:p>
          <w:p w14:paraId="749F075A" w14:textId="77777777" w:rsidR="00AF52F2" w:rsidRDefault="00AF52F2" w:rsidP="00AF52F2">
            <w:r>
              <w:rPr>
                <w:rFonts w:eastAsia="Times New Roman"/>
                <w:i/>
                <w:iCs/>
              </w:rPr>
              <w:t>How, if at all, was the activity linked into wider library or institutional strategy?</w:t>
            </w:r>
          </w:p>
        </w:tc>
        <w:tc>
          <w:tcPr>
            <w:tcW w:w="4791" w:type="dxa"/>
            <w:shd w:val="clear" w:color="auto" w:fill="auto"/>
          </w:tcPr>
          <w:p w14:paraId="13EA04E7" w14:textId="542009CD" w:rsidR="00AF52F2" w:rsidRDefault="00EB29F0" w:rsidP="008F6C0F">
            <w:pPr>
              <w:tabs>
                <w:tab w:val="left" w:pos="9698"/>
              </w:tabs>
              <w:spacing w:line="240" w:lineRule="auto"/>
            </w:pPr>
            <w:r>
              <w:t xml:space="preserve">The project was linked to the University’s Student Mental Health Strategy. </w:t>
            </w:r>
          </w:p>
        </w:tc>
      </w:tr>
      <w:tr w:rsidR="00DC3F75" w14:paraId="25CC900C" w14:textId="77777777" w:rsidTr="009B3AD2">
        <w:tc>
          <w:tcPr>
            <w:tcW w:w="5665" w:type="dxa"/>
            <w:shd w:val="clear" w:color="auto" w:fill="FFF2CC"/>
          </w:tcPr>
          <w:p w14:paraId="6805E2B4" w14:textId="77777777" w:rsidR="00AF52F2" w:rsidRPr="00AF52F2" w:rsidRDefault="00AF52F2" w:rsidP="008F6C0F">
            <w:pPr>
              <w:spacing w:after="0"/>
              <w:rPr>
                <w:rFonts w:eastAsia="Times New Roman"/>
                <w:b/>
              </w:rPr>
            </w:pPr>
            <w:r w:rsidRPr="00AF52F2">
              <w:rPr>
                <w:rFonts w:eastAsia="Times New Roman"/>
                <w:b/>
              </w:rPr>
              <w:t>Evaluation</w:t>
            </w:r>
          </w:p>
          <w:p w14:paraId="44D6F4DF" w14:textId="77777777" w:rsidR="00DC3F75" w:rsidRPr="00AF52F2" w:rsidRDefault="00AF52F2" w:rsidP="008F6C0F">
            <w:pPr>
              <w:spacing w:after="0"/>
              <w:rPr>
                <w:rFonts w:eastAsia="Times New Roman"/>
              </w:rPr>
            </w:pPr>
            <w:r>
              <w:rPr>
                <w:rFonts w:eastAsia="Times New Roman"/>
                <w:i/>
                <w:iCs/>
              </w:rPr>
              <w:t>How, if at all, was the activity evaluated?</w:t>
            </w:r>
          </w:p>
        </w:tc>
        <w:tc>
          <w:tcPr>
            <w:tcW w:w="4791" w:type="dxa"/>
            <w:shd w:val="clear" w:color="auto" w:fill="auto"/>
          </w:tcPr>
          <w:p w14:paraId="057CF4EB" w14:textId="00141F5A" w:rsidR="00DC3F75" w:rsidRDefault="00C207BE" w:rsidP="008F6C0F">
            <w:pPr>
              <w:tabs>
                <w:tab w:val="left" w:pos="9698"/>
              </w:tabs>
              <w:spacing w:line="240" w:lineRule="auto"/>
            </w:pPr>
            <w:r>
              <w:t xml:space="preserve">We had feedback forms in the Garden Room itself for students to complete whilst they used the room. </w:t>
            </w:r>
          </w:p>
        </w:tc>
      </w:tr>
      <w:tr w:rsidR="000D1564" w14:paraId="537BB2C3" w14:textId="77777777" w:rsidTr="009B3AD2">
        <w:tc>
          <w:tcPr>
            <w:tcW w:w="5665" w:type="dxa"/>
            <w:shd w:val="clear" w:color="auto" w:fill="FFF2CC"/>
          </w:tcPr>
          <w:p w14:paraId="33BEEA70" w14:textId="77777777" w:rsidR="000D1564" w:rsidRPr="00AF52F2" w:rsidRDefault="000D1564" w:rsidP="00AF52F2">
            <w:pPr>
              <w:spacing w:after="0"/>
              <w:rPr>
                <w:rFonts w:eastAsia="Times New Roman"/>
                <w:b/>
              </w:rPr>
            </w:pPr>
            <w:r w:rsidRPr="00AF52F2">
              <w:rPr>
                <w:rFonts w:eastAsia="Times New Roman"/>
                <w:b/>
              </w:rPr>
              <w:t>What worked</w:t>
            </w:r>
          </w:p>
          <w:p w14:paraId="45162325" w14:textId="77777777" w:rsidR="000D1564" w:rsidRDefault="000D1564" w:rsidP="00DB3565">
            <w:pPr>
              <w:rPr>
                <w:rFonts w:eastAsia="Times New Roman"/>
                <w:i/>
                <w:iCs/>
              </w:rPr>
            </w:pPr>
            <w:r>
              <w:rPr>
                <w:rFonts w:eastAsia="Times New Roman"/>
                <w:i/>
                <w:iCs/>
              </w:rPr>
              <w:t>Colleagues are looking for tips to help them run their events more effectively, what tips would you share to someone wanting to repeat what you have done?</w:t>
            </w:r>
          </w:p>
          <w:p w14:paraId="3E348881" w14:textId="3F60B43D" w:rsidR="009B3AD2" w:rsidRPr="009B3AD2" w:rsidRDefault="009B3AD2" w:rsidP="00DB3565">
            <w:pPr>
              <w:rPr>
                <w:i/>
                <w:iCs/>
              </w:rPr>
            </w:pPr>
            <w:r w:rsidRPr="009B3AD2">
              <w:rPr>
                <w:i/>
                <w:iCs/>
              </w:rPr>
              <w:t>If applicable, please include how many people attended (if an event) or engaged (e.g. website clicks) or another appropriate measure for your initiative.</w:t>
            </w:r>
            <w:r>
              <w:rPr>
                <w:i/>
                <w:iCs/>
              </w:rPr>
              <w:t xml:space="preserve"> Did this match expected engagement?</w:t>
            </w:r>
          </w:p>
        </w:tc>
        <w:tc>
          <w:tcPr>
            <w:tcW w:w="4791" w:type="dxa"/>
            <w:shd w:val="clear" w:color="auto" w:fill="auto"/>
          </w:tcPr>
          <w:p w14:paraId="00659116" w14:textId="638C680E" w:rsidR="000D1564" w:rsidRDefault="000D1564" w:rsidP="000D1564"/>
        </w:tc>
      </w:tr>
      <w:tr w:rsidR="00DC3F75" w14:paraId="77467AAB" w14:textId="77777777" w:rsidTr="009B3AD2">
        <w:tc>
          <w:tcPr>
            <w:tcW w:w="5665" w:type="dxa"/>
            <w:shd w:val="clear" w:color="auto" w:fill="FFF2CC"/>
          </w:tcPr>
          <w:p w14:paraId="4B85BE67" w14:textId="77777777" w:rsidR="00DB3565" w:rsidRDefault="00DB3565" w:rsidP="00DB3565">
            <w:pPr>
              <w:spacing w:after="0"/>
              <w:rPr>
                <w:rFonts w:eastAsia="Times New Roman"/>
                <w:b/>
              </w:rPr>
            </w:pPr>
            <w:r w:rsidRPr="00DB3565">
              <w:rPr>
                <w:rFonts w:eastAsia="Times New Roman"/>
                <w:b/>
              </w:rPr>
              <w:t>What did not work</w:t>
            </w:r>
          </w:p>
          <w:p w14:paraId="64E65C4B" w14:textId="77777777" w:rsidR="00DC3F75" w:rsidRPr="00DB3565" w:rsidRDefault="00DB3565" w:rsidP="00DB3565">
            <w:pPr>
              <w:rPr>
                <w:i/>
                <w:color w:val="808080"/>
              </w:rPr>
            </w:pPr>
            <w:r>
              <w:rPr>
                <w:rFonts w:eastAsia="Times New Roman"/>
                <w:i/>
                <w:iCs/>
              </w:rPr>
              <w:t>What you would change if you were doing it again? Sharing what did not work can be as useful to help others as what did work.</w:t>
            </w:r>
          </w:p>
        </w:tc>
        <w:tc>
          <w:tcPr>
            <w:tcW w:w="4791" w:type="dxa"/>
            <w:shd w:val="clear" w:color="auto" w:fill="auto"/>
          </w:tcPr>
          <w:p w14:paraId="746F9225" w14:textId="1C80C711" w:rsidR="00DC3F75" w:rsidRDefault="00DC3F75" w:rsidP="008F6C0F">
            <w:pPr>
              <w:tabs>
                <w:tab w:val="left" w:pos="9698"/>
              </w:tabs>
              <w:spacing w:line="240" w:lineRule="auto"/>
            </w:pPr>
          </w:p>
        </w:tc>
      </w:tr>
      <w:tr w:rsidR="00776157" w14:paraId="13149A35" w14:textId="77777777" w:rsidTr="009B3AD2">
        <w:tc>
          <w:tcPr>
            <w:tcW w:w="5665" w:type="dxa"/>
            <w:shd w:val="clear" w:color="auto" w:fill="FFF2CC"/>
          </w:tcPr>
          <w:p w14:paraId="61CF8E99" w14:textId="3001D02A" w:rsidR="00776157" w:rsidRDefault="00776157" w:rsidP="00776157">
            <w:pPr>
              <w:spacing w:after="0"/>
              <w:rPr>
                <w:rFonts w:eastAsia="Times New Roman"/>
              </w:rPr>
            </w:pPr>
            <w:r>
              <w:rPr>
                <w:rFonts w:eastAsia="Times New Roman"/>
                <w:b/>
              </w:rPr>
              <w:t>Photo</w:t>
            </w:r>
          </w:p>
          <w:p w14:paraId="29966D62" w14:textId="49942C52" w:rsidR="00776157" w:rsidRPr="00DB3565" w:rsidRDefault="00776157" w:rsidP="00776157">
            <w:pPr>
              <w:spacing w:after="0"/>
              <w:rPr>
                <w:rFonts w:eastAsia="Times New Roman"/>
                <w:b/>
              </w:rPr>
            </w:pPr>
            <w:r>
              <w:rPr>
                <w:rFonts w:eastAsia="Times New Roman"/>
                <w:i/>
                <w:iCs/>
              </w:rPr>
              <w:t>Are there any photos you can share that give us a feel for the initiative?</w:t>
            </w:r>
          </w:p>
        </w:tc>
        <w:tc>
          <w:tcPr>
            <w:tcW w:w="4791" w:type="dxa"/>
            <w:shd w:val="clear" w:color="auto" w:fill="auto"/>
          </w:tcPr>
          <w:p w14:paraId="0AEF22BE" w14:textId="77777777" w:rsidR="00776157" w:rsidRDefault="00776157" w:rsidP="00776157">
            <w:pPr>
              <w:tabs>
                <w:tab w:val="left" w:pos="9698"/>
              </w:tabs>
              <w:spacing w:line="240" w:lineRule="auto"/>
            </w:pPr>
          </w:p>
        </w:tc>
      </w:tr>
      <w:tr w:rsidR="00776157" w14:paraId="05ADBAAA" w14:textId="77777777" w:rsidTr="009B3AD2">
        <w:tc>
          <w:tcPr>
            <w:tcW w:w="5665" w:type="dxa"/>
            <w:shd w:val="clear" w:color="auto" w:fill="FFF2CC"/>
          </w:tcPr>
          <w:p w14:paraId="501117C5" w14:textId="77777777" w:rsidR="00776157" w:rsidRDefault="00776157" w:rsidP="00776157">
            <w:pPr>
              <w:spacing w:after="0"/>
              <w:rPr>
                <w:rFonts w:eastAsia="Times New Roman"/>
              </w:rPr>
            </w:pPr>
            <w:r w:rsidRPr="00DB3565">
              <w:rPr>
                <w:rFonts w:eastAsia="Times New Roman"/>
                <w:b/>
              </w:rPr>
              <w:t>Resources</w:t>
            </w:r>
          </w:p>
          <w:p w14:paraId="64D3D3BB" w14:textId="3AC9B9BB" w:rsidR="00776157" w:rsidRDefault="00776157" w:rsidP="00776157">
            <w:r>
              <w:rPr>
                <w:rFonts w:eastAsia="Times New Roman"/>
                <w:i/>
                <w:iCs/>
              </w:rPr>
              <w:t>Is there a URL related to the initiative?</w:t>
            </w:r>
          </w:p>
        </w:tc>
        <w:tc>
          <w:tcPr>
            <w:tcW w:w="4791" w:type="dxa"/>
            <w:shd w:val="clear" w:color="auto" w:fill="auto"/>
          </w:tcPr>
          <w:p w14:paraId="2D6E9097" w14:textId="73950345" w:rsidR="00776157" w:rsidRDefault="00C207BE" w:rsidP="00776157">
            <w:pPr>
              <w:tabs>
                <w:tab w:val="left" w:pos="9698"/>
              </w:tabs>
              <w:spacing w:line="240" w:lineRule="auto"/>
            </w:pPr>
            <w:hyperlink r:id="rId10" w:history="1">
              <w:r w:rsidRPr="00A14B82">
                <w:rPr>
                  <w:rStyle w:val="Hyperlink"/>
                </w:rPr>
                <w:t>https://www.sheffield.ac.uk/library/libnews/gardenroom</w:t>
              </w:r>
            </w:hyperlink>
            <w:r>
              <w:t xml:space="preserve"> </w:t>
            </w:r>
          </w:p>
        </w:tc>
      </w:tr>
      <w:tr w:rsidR="00776157" w14:paraId="1FDF9808" w14:textId="77777777" w:rsidTr="00AF52F2">
        <w:tc>
          <w:tcPr>
            <w:tcW w:w="10456" w:type="dxa"/>
            <w:gridSpan w:val="2"/>
            <w:shd w:val="clear" w:color="auto" w:fill="auto"/>
          </w:tcPr>
          <w:p w14:paraId="0D4AC553" w14:textId="77777777" w:rsidR="00776157" w:rsidRDefault="00776157" w:rsidP="00776157">
            <w:pPr>
              <w:tabs>
                <w:tab w:val="left" w:pos="9698"/>
              </w:tabs>
              <w:spacing w:line="240" w:lineRule="auto"/>
              <w:rPr>
                <w:b/>
              </w:rPr>
            </w:pPr>
            <w:r w:rsidRPr="00DB3565">
              <w:rPr>
                <w:b/>
              </w:rPr>
              <w:t>Your name, institution and contact details.</w:t>
            </w:r>
            <w:r>
              <w:rPr>
                <w:b/>
              </w:rPr>
              <w:t xml:space="preserve"> </w:t>
            </w:r>
          </w:p>
          <w:p w14:paraId="74DEBC02" w14:textId="08770EDD" w:rsidR="00C207BE" w:rsidRPr="00C207BE" w:rsidRDefault="00C207BE" w:rsidP="00776157">
            <w:pPr>
              <w:tabs>
                <w:tab w:val="left" w:pos="9698"/>
              </w:tabs>
              <w:spacing w:line="240" w:lineRule="auto"/>
              <w:rPr>
                <w:bCs/>
              </w:rPr>
            </w:pPr>
            <w:r>
              <w:rPr>
                <w:bCs/>
              </w:rPr>
              <w:t>Angela Greenwood. University of Sheffield. a.r.greenwood@sheffield.ac.uk</w:t>
            </w:r>
          </w:p>
        </w:tc>
      </w:tr>
      <w:tr w:rsidR="00776157" w14:paraId="1FE1CFB5" w14:textId="77777777" w:rsidTr="004D33C6">
        <w:trPr>
          <w:trHeight w:val="596"/>
        </w:trPr>
        <w:tc>
          <w:tcPr>
            <w:tcW w:w="10456" w:type="dxa"/>
            <w:gridSpan w:val="2"/>
            <w:shd w:val="clear" w:color="auto" w:fill="auto"/>
          </w:tcPr>
          <w:p w14:paraId="04933EED" w14:textId="2D8B768C" w:rsidR="00776157" w:rsidRPr="00C207BE" w:rsidRDefault="00776157" w:rsidP="00776157">
            <w:pPr>
              <w:tabs>
                <w:tab w:val="left" w:pos="9698"/>
              </w:tabs>
              <w:spacing w:line="240" w:lineRule="auto"/>
              <w:rPr>
                <w:rFonts w:eastAsia="Times New Roman"/>
                <w:bCs/>
              </w:rPr>
            </w:pPr>
            <w:r w:rsidRPr="00DB3565">
              <w:rPr>
                <w:rFonts w:eastAsia="Times New Roman"/>
                <w:b/>
              </w:rPr>
              <w:t>Are you willing to share your contact details to other ALN staff so if they want to find out more they can contact you directly?</w:t>
            </w:r>
            <w:r w:rsidR="00C207BE">
              <w:rPr>
                <w:rFonts w:eastAsia="Times New Roman"/>
                <w:b/>
              </w:rPr>
              <w:t xml:space="preserve"> </w:t>
            </w:r>
            <w:r w:rsidR="00C207BE">
              <w:rPr>
                <w:rFonts w:eastAsia="Times New Roman"/>
                <w:bCs/>
              </w:rPr>
              <w:t xml:space="preserve">Yes </w:t>
            </w:r>
          </w:p>
        </w:tc>
      </w:tr>
    </w:tbl>
    <w:p w14:paraId="34EA22C7" w14:textId="77777777" w:rsidR="00DC3F75" w:rsidRDefault="00DC3F75" w:rsidP="009B3AD2">
      <w:pPr>
        <w:spacing w:after="0"/>
      </w:pPr>
    </w:p>
    <w:sectPr w:rsidR="00DC3F75" w:rsidSect="00BE3B5B">
      <w:footerReference w:type="default"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C7F16" w14:textId="77777777" w:rsidR="00B512EA" w:rsidRDefault="00B512EA" w:rsidP="00C5220F">
      <w:pPr>
        <w:spacing w:after="0" w:line="240" w:lineRule="auto"/>
      </w:pPr>
      <w:r>
        <w:separator/>
      </w:r>
    </w:p>
  </w:endnote>
  <w:endnote w:type="continuationSeparator" w:id="0">
    <w:p w14:paraId="12A75D4B" w14:textId="77777777" w:rsidR="00B512EA" w:rsidRDefault="00B512EA" w:rsidP="00C52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TUOS Blake">
    <w:panose1 w:val="020B0503040000020004"/>
    <w:charset w:val="00"/>
    <w:family w:val="swiss"/>
    <w:pitch w:val="variable"/>
    <w:sig w:usb0="8000002F" w:usb1="4000004A" w:usb2="00000000" w:usb3="00000000" w:csb0="0000001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FACC7" w14:textId="144AECB6" w:rsidR="0006061C" w:rsidRPr="004978FC" w:rsidRDefault="004978FC" w:rsidP="004978FC">
    <w:pPr>
      <w:pStyle w:val="Footer"/>
      <w:jc w:val="right"/>
      <w:rPr>
        <w:sz w:val="16"/>
        <w:szCs w:val="16"/>
      </w:rPr>
    </w:pPr>
    <w:r>
      <w:br/>
    </w:r>
    <w:r w:rsidR="00776157">
      <w:rPr>
        <w:sz w:val="16"/>
        <w:szCs w:val="16"/>
      </w:rPr>
      <w:t>Version</w:t>
    </w:r>
    <w:r w:rsidR="004D33C6">
      <w:rPr>
        <w:sz w:val="16"/>
        <w:szCs w:val="16"/>
      </w:rPr>
      <w:t xml:space="preserve"> 0</w:t>
    </w:r>
    <w:r w:rsidR="009B3AD2">
      <w:rPr>
        <w:sz w:val="16"/>
        <w:szCs w:val="16"/>
      </w:rPr>
      <w:t>4</w:t>
    </w:r>
    <w:r w:rsidR="00776157">
      <w:rPr>
        <w:sz w:val="16"/>
        <w:szCs w:val="16"/>
      </w:rPr>
      <w:t xml:space="preserve"> </w:t>
    </w:r>
    <w:r w:rsidR="009B3AD2">
      <w:rPr>
        <w:sz w:val="16"/>
        <w:szCs w:val="16"/>
      </w:rPr>
      <w:t>3 Mar</w:t>
    </w:r>
    <w:r w:rsidR="00AF52F2">
      <w:rPr>
        <w:sz w:val="16"/>
        <w:szCs w:val="16"/>
      </w:rPr>
      <w:t xml:space="preserve"> </w:t>
    </w:r>
    <w:r w:rsidR="00E36694">
      <w:rPr>
        <w:sz w:val="16"/>
        <w:szCs w:val="16"/>
      </w:rPr>
      <w:t>202</w:t>
    </w:r>
    <w:r w:rsidR="00AF52F2">
      <w:rPr>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5AC4C" w14:textId="77777777" w:rsidR="00B512EA" w:rsidRDefault="00B512EA" w:rsidP="00C5220F">
      <w:pPr>
        <w:spacing w:after="0" w:line="240" w:lineRule="auto"/>
      </w:pPr>
      <w:r>
        <w:separator/>
      </w:r>
    </w:p>
  </w:footnote>
  <w:footnote w:type="continuationSeparator" w:id="0">
    <w:p w14:paraId="28B311D3" w14:textId="77777777" w:rsidR="00B512EA" w:rsidRDefault="00B512EA" w:rsidP="00C522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D0F64"/>
    <w:multiLevelType w:val="multilevel"/>
    <w:tmpl w:val="5ED6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7A252F"/>
    <w:multiLevelType w:val="hybridMultilevel"/>
    <w:tmpl w:val="E22E879C"/>
    <w:lvl w:ilvl="0" w:tplc="E022FA2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283C74"/>
    <w:multiLevelType w:val="multilevel"/>
    <w:tmpl w:val="E6503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1F0201"/>
    <w:multiLevelType w:val="multilevel"/>
    <w:tmpl w:val="2A241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13396F"/>
    <w:multiLevelType w:val="hybridMultilevel"/>
    <w:tmpl w:val="37AC0C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875EC0"/>
    <w:multiLevelType w:val="multilevel"/>
    <w:tmpl w:val="4AB463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5"/>
  </w:num>
  <w:num w:numId="4">
    <w:abstractNumId w:val="5"/>
  </w:num>
  <w:num w:numId="5">
    <w:abstractNumId w:val="5"/>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2BB"/>
    <w:rsid w:val="00022243"/>
    <w:rsid w:val="000473E0"/>
    <w:rsid w:val="00054D09"/>
    <w:rsid w:val="0006061C"/>
    <w:rsid w:val="00066B3B"/>
    <w:rsid w:val="0009695F"/>
    <w:rsid w:val="000B504B"/>
    <w:rsid w:val="000C3467"/>
    <w:rsid w:val="000D1564"/>
    <w:rsid w:val="000D5FE1"/>
    <w:rsid w:val="00114301"/>
    <w:rsid w:val="00131E5C"/>
    <w:rsid w:val="001437BB"/>
    <w:rsid w:val="0014774D"/>
    <w:rsid w:val="001526FD"/>
    <w:rsid w:val="00195B6C"/>
    <w:rsid w:val="001B52EB"/>
    <w:rsid w:val="001B6732"/>
    <w:rsid w:val="001E60F0"/>
    <w:rsid w:val="00224C1E"/>
    <w:rsid w:val="00226F37"/>
    <w:rsid w:val="002519EE"/>
    <w:rsid w:val="00267DDD"/>
    <w:rsid w:val="002B4D38"/>
    <w:rsid w:val="002E05DA"/>
    <w:rsid w:val="002E6F2B"/>
    <w:rsid w:val="0033136E"/>
    <w:rsid w:val="003442B4"/>
    <w:rsid w:val="003623EC"/>
    <w:rsid w:val="0037406D"/>
    <w:rsid w:val="003A7089"/>
    <w:rsid w:val="003C3CE7"/>
    <w:rsid w:val="003E2E0A"/>
    <w:rsid w:val="00420BD8"/>
    <w:rsid w:val="00435461"/>
    <w:rsid w:val="00495CFA"/>
    <w:rsid w:val="004978FC"/>
    <w:rsid w:val="004A7CF8"/>
    <w:rsid w:val="004D33C6"/>
    <w:rsid w:val="004E5850"/>
    <w:rsid w:val="005108BF"/>
    <w:rsid w:val="0053231F"/>
    <w:rsid w:val="0057464C"/>
    <w:rsid w:val="005A123F"/>
    <w:rsid w:val="005E0E4A"/>
    <w:rsid w:val="005F64DB"/>
    <w:rsid w:val="00621CDC"/>
    <w:rsid w:val="00625990"/>
    <w:rsid w:val="00630262"/>
    <w:rsid w:val="00665A09"/>
    <w:rsid w:val="00671E62"/>
    <w:rsid w:val="006E0EE6"/>
    <w:rsid w:val="006F4A29"/>
    <w:rsid w:val="00776157"/>
    <w:rsid w:val="007C2F19"/>
    <w:rsid w:val="007D2841"/>
    <w:rsid w:val="007F6345"/>
    <w:rsid w:val="007F793D"/>
    <w:rsid w:val="008210D2"/>
    <w:rsid w:val="008259FA"/>
    <w:rsid w:val="008278BE"/>
    <w:rsid w:val="00833EC4"/>
    <w:rsid w:val="00863481"/>
    <w:rsid w:val="008A4351"/>
    <w:rsid w:val="008E78DC"/>
    <w:rsid w:val="008F6C0F"/>
    <w:rsid w:val="00900338"/>
    <w:rsid w:val="009475BB"/>
    <w:rsid w:val="00971A79"/>
    <w:rsid w:val="009866C8"/>
    <w:rsid w:val="009A6391"/>
    <w:rsid w:val="009B3AD2"/>
    <w:rsid w:val="009D2401"/>
    <w:rsid w:val="00A41761"/>
    <w:rsid w:val="00AB45C2"/>
    <w:rsid w:val="00AD1B55"/>
    <w:rsid w:val="00AF52F2"/>
    <w:rsid w:val="00B512EA"/>
    <w:rsid w:val="00B56415"/>
    <w:rsid w:val="00BB1EFC"/>
    <w:rsid w:val="00BE3B5B"/>
    <w:rsid w:val="00C112BB"/>
    <w:rsid w:val="00C207BE"/>
    <w:rsid w:val="00C20D62"/>
    <w:rsid w:val="00C5220F"/>
    <w:rsid w:val="00C73EA9"/>
    <w:rsid w:val="00C750C5"/>
    <w:rsid w:val="00C86A63"/>
    <w:rsid w:val="00CA0E55"/>
    <w:rsid w:val="00CB2264"/>
    <w:rsid w:val="00CC2209"/>
    <w:rsid w:val="00CF581B"/>
    <w:rsid w:val="00D13191"/>
    <w:rsid w:val="00D23DDB"/>
    <w:rsid w:val="00D42FFA"/>
    <w:rsid w:val="00DB3565"/>
    <w:rsid w:val="00DC3F75"/>
    <w:rsid w:val="00E03844"/>
    <w:rsid w:val="00E14F75"/>
    <w:rsid w:val="00E36694"/>
    <w:rsid w:val="00E43565"/>
    <w:rsid w:val="00E75F39"/>
    <w:rsid w:val="00EB29F0"/>
    <w:rsid w:val="00EB6C06"/>
    <w:rsid w:val="00EC77A8"/>
    <w:rsid w:val="00EE5534"/>
    <w:rsid w:val="00F3273E"/>
    <w:rsid w:val="00F63298"/>
    <w:rsid w:val="00F7759E"/>
    <w:rsid w:val="00F8496D"/>
    <w:rsid w:val="00FC7514"/>
    <w:rsid w:val="00FE2AF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04E8C"/>
  <w15:chartTrackingRefBased/>
  <w15:docId w15:val="{A39FD130-06EA-478F-A044-5E054288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2BB"/>
    <w:pPr>
      <w:spacing w:after="200" w:line="276" w:lineRule="auto"/>
    </w:pPr>
    <w:rPr>
      <w:rFonts w:eastAsia="SimSun"/>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2BB"/>
    <w:pPr>
      <w:spacing w:after="0" w:line="240" w:lineRule="auto"/>
      <w:ind w:left="720"/>
    </w:pPr>
  </w:style>
  <w:style w:type="character" w:styleId="Hyperlink">
    <w:name w:val="Hyperlink"/>
    <w:uiPriority w:val="99"/>
    <w:unhideWhenUsed/>
    <w:rsid w:val="00C112BB"/>
    <w:rPr>
      <w:color w:val="0000FF"/>
      <w:u w:val="single"/>
    </w:rPr>
  </w:style>
  <w:style w:type="paragraph" w:styleId="Header">
    <w:name w:val="header"/>
    <w:basedOn w:val="Normal"/>
    <w:link w:val="HeaderChar"/>
    <w:uiPriority w:val="99"/>
    <w:unhideWhenUsed/>
    <w:rsid w:val="00C5220F"/>
    <w:pPr>
      <w:tabs>
        <w:tab w:val="center" w:pos="4513"/>
        <w:tab w:val="right" w:pos="9026"/>
      </w:tabs>
      <w:spacing w:after="0" w:line="240" w:lineRule="auto"/>
    </w:pPr>
  </w:style>
  <w:style w:type="character" w:customStyle="1" w:styleId="HeaderChar">
    <w:name w:val="Header Char"/>
    <w:link w:val="Header"/>
    <w:uiPriority w:val="99"/>
    <w:rsid w:val="00C5220F"/>
    <w:rPr>
      <w:rFonts w:ascii="Calibri" w:eastAsia="SimSun" w:hAnsi="Calibri" w:cs="Arial"/>
      <w:lang w:val="en-GB" w:eastAsia="zh-CN"/>
    </w:rPr>
  </w:style>
  <w:style w:type="paragraph" w:styleId="Footer">
    <w:name w:val="footer"/>
    <w:basedOn w:val="Normal"/>
    <w:link w:val="FooterChar"/>
    <w:uiPriority w:val="99"/>
    <w:unhideWhenUsed/>
    <w:rsid w:val="00C5220F"/>
    <w:pPr>
      <w:tabs>
        <w:tab w:val="center" w:pos="4513"/>
        <w:tab w:val="right" w:pos="9026"/>
      </w:tabs>
      <w:spacing w:after="0" w:line="240" w:lineRule="auto"/>
    </w:pPr>
  </w:style>
  <w:style w:type="character" w:customStyle="1" w:styleId="FooterChar">
    <w:name w:val="Footer Char"/>
    <w:link w:val="Footer"/>
    <w:uiPriority w:val="99"/>
    <w:rsid w:val="00C5220F"/>
    <w:rPr>
      <w:rFonts w:ascii="Calibri" w:eastAsia="SimSun" w:hAnsi="Calibri" w:cs="Arial"/>
      <w:lang w:val="en-GB" w:eastAsia="zh-CN"/>
    </w:rPr>
  </w:style>
  <w:style w:type="paragraph" w:styleId="BalloonText">
    <w:name w:val="Balloon Text"/>
    <w:basedOn w:val="Normal"/>
    <w:link w:val="BalloonTextChar"/>
    <w:uiPriority w:val="99"/>
    <w:semiHidden/>
    <w:unhideWhenUsed/>
    <w:rsid w:val="00C522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5220F"/>
    <w:rPr>
      <w:rFonts w:ascii="Tahoma" w:eastAsia="SimSun" w:hAnsi="Tahoma" w:cs="Tahoma"/>
      <w:sz w:val="16"/>
      <w:szCs w:val="16"/>
      <w:lang w:val="en-GB" w:eastAsia="zh-CN"/>
    </w:rPr>
  </w:style>
  <w:style w:type="table" w:styleId="TableGrid">
    <w:name w:val="Table Grid"/>
    <w:basedOn w:val="TableNormal"/>
    <w:uiPriority w:val="59"/>
    <w:rsid w:val="00DC3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8278BE"/>
    <w:rPr>
      <w:color w:val="605E5C"/>
      <w:shd w:val="clear" w:color="auto" w:fill="E1DFDD"/>
    </w:rPr>
  </w:style>
  <w:style w:type="character" w:styleId="FollowedHyperlink">
    <w:name w:val="FollowedHyperlink"/>
    <w:uiPriority w:val="99"/>
    <w:semiHidden/>
    <w:unhideWhenUsed/>
    <w:rsid w:val="008278BE"/>
    <w:rPr>
      <w:color w:val="954F72"/>
      <w:u w:val="single"/>
    </w:rPr>
  </w:style>
  <w:style w:type="paragraph" w:styleId="NormalWeb">
    <w:name w:val="Normal (Web)"/>
    <w:basedOn w:val="Normal"/>
    <w:uiPriority w:val="99"/>
    <w:semiHidden/>
    <w:unhideWhenUsed/>
    <w:rsid w:val="00D23DD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602962">
      <w:bodyDiv w:val="1"/>
      <w:marLeft w:val="0"/>
      <w:marRight w:val="0"/>
      <w:marTop w:val="0"/>
      <w:marBottom w:val="0"/>
      <w:divBdr>
        <w:top w:val="none" w:sz="0" w:space="0" w:color="auto"/>
        <w:left w:val="none" w:sz="0" w:space="0" w:color="auto"/>
        <w:bottom w:val="none" w:sz="0" w:space="0" w:color="auto"/>
        <w:right w:val="none" w:sz="0" w:space="0" w:color="auto"/>
      </w:divBdr>
    </w:div>
    <w:div w:id="1147939603">
      <w:bodyDiv w:val="1"/>
      <w:marLeft w:val="0"/>
      <w:marRight w:val="0"/>
      <w:marTop w:val="0"/>
      <w:marBottom w:val="0"/>
      <w:divBdr>
        <w:top w:val="none" w:sz="0" w:space="0" w:color="auto"/>
        <w:left w:val="none" w:sz="0" w:space="0" w:color="auto"/>
        <w:bottom w:val="none" w:sz="0" w:space="0" w:color="auto"/>
        <w:right w:val="none" w:sz="0" w:space="0" w:color="auto"/>
      </w:divBdr>
    </w:div>
    <w:div w:id="208741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www.sheffield.ac.uk/library/libnews/gardenroom" TargetMode="External"/><Relationship Id="rId4" Type="http://schemas.openxmlformats.org/officeDocument/2006/relationships/settings" Target="settings.xml"/><Relationship Id="rId9" Type="http://schemas.openxmlformats.org/officeDocument/2006/relationships/hyperlink" Target="https://www.sheffield.ac.uk/library/libnews/gardenroom"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01A2990B46F06438FCE6E4D0761F9CA" ma:contentTypeVersion="11" ma:contentTypeDescription="Create a new document." ma:contentTypeScope="" ma:versionID="73258bb54b64a3ca33fc7c5cdae8d7d8">
  <xsd:schema xmlns:xsd="http://www.w3.org/2001/XMLSchema" xmlns:xs="http://www.w3.org/2001/XMLSchema" xmlns:p="http://schemas.microsoft.com/office/2006/metadata/properties" xmlns:ns2="c3b644a0-1107-4ac2-90e2-49e3b811d09f" targetNamespace="http://schemas.microsoft.com/office/2006/metadata/properties" ma:root="true" ma:fieldsID="611b5c90040fbe2d7962bc71b28df102" ns2:_="">
    <xsd:import namespace="c3b644a0-1107-4ac2-90e2-49e3b811d0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644a0-1107-4ac2-90e2-49e3b811d0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578AAD-E71E-40A7-9BEF-E6681B100F36}">
  <ds:schemaRefs>
    <ds:schemaRef ds:uri="http://schemas.openxmlformats.org/officeDocument/2006/bibliography"/>
  </ds:schemaRefs>
</ds:datastoreItem>
</file>

<file path=customXml/itemProps2.xml><?xml version="1.0" encoding="utf-8"?>
<ds:datastoreItem xmlns:ds="http://schemas.openxmlformats.org/officeDocument/2006/customXml" ds:itemID="{761D030A-CBC6-41F2-AADD-778980EBB152}"/>
</file>

<file path=customXml/itemProps3.xml><?xml version="1.0" encoding="utf-8"?>
<ds:datastoreItem xmlns:ds="http://schemas.openxmlformats.org/officeDocument/2006/customXml" ds:itemID="{078B84C8-F880-4467-A3A8-A45DDF25FC16}"/>
</file>

<file path=customXml/itemProps4.xml><?xml version="1.0" encoding="utf-8"?>
<ds:datastoreItem xmlns:ds="http://schemas.openxmlformats.org/officeDocument/2006/customXml" ds:itemID="{87B2AF04-178A-474E-BAB9-B004A849370B}"/>
</file>

<file path=docProps/app.xml><?xml version="1.0" encoding="utf-8"?>
<Properties xmlns="http://schemas.openxmlformats.org/officeDocument/2006/extended-properties" xmlns:vt="http://schemas.openxmlformats.org/officeDocument/2006/docPropsVTypes">
  <Template>Normal</Template>
  <TotalTime>3</TotalTime>
  <Pages>2</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3597</CharactersWithSpaces>
  <SharedDoc>false</SharedDoc>
  <HLinks>
    <vt:vector size="12" baseType="variant">
      <vt:variant>
        <vt:i4>327786</vt:i4>
      </vt:variant>
      <vt:variant>
        <vt:i4>3</vt:i4>
      </vt:variant>
      <vt:variant>
        <vt:i4>0</vt:i4>
      </vt:variant>
      <vt:variant>
        <vt:i4>5</vt:i4>
      </vt:variant>
      <vt:variant>
        <vt:lpwstr>mailto:academiclibrariesnorth@sconul.ac.uk</vt:lpwstr>
      </vt:variant>
      <vt:variant>
        <vt:lpwstr/>
      </vt:variant>
      <vt:variant>
        <vt:i4>2097238</vt:i4>
      </vt:variant>
      <vt:variant>
        <vt:i4>0</vt:i4>
      </vt:variant>
      <vt:variant>
        <vt:i4>0</vt:i4>
      </vt:variant>
      <vt:variant>
        <vt:i4>5</vt:i4>
      </vt:variant>
      <vt:variant>
        <vt:lpwstr>mailto:a.m.cox@sheffield.ac.uk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 &amp; AC</dc:creator>
  <cp:keywords/>
  <cp:lastModifiedBy>Angela Greenwood</cp:lastModifiedBy>
  <cp:revision>3</cp:revision>
  <cp:lastPrinted>2020-10-14T11:30:00Z</cp:lastPrinted>
  <dcterms:created xsi:type="dcterms:W3CDTF">2022-04-22T14:23:00Z</dcterms:created>
  <dcterms:modified xsi:type="dcterms:W3CDTF">2022-04-22T14:24:00Z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0x010100F01A2990B46F06438FCE6E4D0761F9CA</vt:lpwstr>
  </property>
</Properties>
</file>